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245" w:rsidRPr="00280245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280245" w:rsidRPr="00280245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башкирский лицей имени  </w:t>
      </w:r>
      <w:proofErr w:type="spellStart"/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>Мухаметши</w:t>
      </w:r>
      <w:proofErr w:type="spellEnd"/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>Бурангулова</w:t>
      </w:r>
      <w:proofErr w:type="spellEnd"/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proofErr w:type="gramStart"/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>аевский</w:t>
      </w:r>
      <w:proofErr w:type="spellEnd"/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района </w:t>
      </w:r>
      <w:proofErr w:type="spellStart"/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>Альшеевский</w:t>
      </w:r>
      <w:proofErr w:type="spellEnd"/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</w:t>
      </w:r>
    </w:p>
    <w:p w:rsidR="00280245" w:rsidRPr="00280245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0245">
        <w:rPr>
          <w:rFonts w:ascii="Times New Roman" w:eastAsia="Times New Roman" w:hAnsi="Times New Roman" w:cs="Times New Roman"/>
          <w:b/>
          <w:bCs/>
          <w:sz w:val="28"/>
          <w:szCs w:val="28"/>
        </w:rPr>
        <w:t>Республики Башкортостан</w:t>
      </w:r>
    </w:p>
    <w:p w:rsidR="00280245" w:rsidRPr="00280245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80245" w:rsidRPr="00280245" w:rsidRDefault="00280245" w:rsidP="00280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245">
        <w:rPr>
          <w:rFonts w:ascii="Times New Roman" w:eastAsia="Times New Roman" w:hAnsi="Times New Roman" w:cs="Times New Roman"/>
          <w:sz w:val="24"/>
          <w:szCs w:val="24"/>
        </w:rPr>
        <w:t xml:space="preserve">            Рассмотрено</w:t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Согласовано</w:t>
      </w:r>
      <w:proofErr w:type="gramStart"/>
      <w:r w:rsidRPr="00280245">
        <w:rPr>
          <w:rFonts w:ascii="Times New Roman" w:eastAsia="Times New Roman" w:hAnsi="Times New Roman" w:cs="Times New Roman"/>
          <w:sz w:val="24"/>
          <w:szCs w:val="24"/>
        </w:rPr>
        <w:tab/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У</w:t>
      </w:r>
      <w:proofErr w:type="gramEnd"/>
      <w:r w:rsidRPr="00280245">
        <w:rPr>
          <w:rFonts w:ascii="Times New Roman" w:eastAsia="Times New Roman" w:hAnsi="Times New Roman" w:cs="Times New Roman"/>
          <w:sz w:val="24"/>
          <w:szCs w:val="24"/>
        </w:rPr>
        <w:t>тверждаю</w:t>
      </w:r>
    </w:p>
    <w:p w:rsidR="00280245" w:rsidRPr="00280245" w:rsidRDefault="00280245" w:rsidP="00280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245">
        <w:rPr>
          <w:rFonts w:ascii="Times New Roman" w:eastAsia="Times New Roman" w:hAnsi="Times New Roman" w:cs="Times New Roman"/>
          <w:sz w:val="24"/>
          <w:szCs w:val="24"/>
        </w:rPr>
        <w:t xml:space="preserve">            на заседании МО</w:t>
      </w:r>
      <w:proofErr w:type="gramStart"/>
      <w:r w:rsidRPr="00280245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З</w:t>
      </w:r>
      <w:proofErr w:type="gramEnd"/>
      <w:r w:rsidRPr="00280245">
        <w:rPr>
          <w:rFonts w:ascii="Times New Roman" w:eastAsia="Times New Roman" w:hAnsi="Times New Roman" w:cs="Times New Roman"/>
          <w:sz w:val="24"/>
          <w:szCs w:val="24"/>
        </w:rPr>
        <w:t>ам. директора  по УР                                               Директор лицея</w:t>
      </w:r>
    </w:p>
    <w:p w:rsidR="00280245" w:rsidRPr="00280245" w:rsidRDefault="00280245" w:rsidP="00280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245">
        <w:rPr>
          <w:rFonts w:ascii="Times New Roman" w:eastAsia="Times New Roman" w:hAnsi="Times New Roman" w:cs="Times New Roman"/>
          <w:sz w:val="24"/>
          <w:szCs w:val="24"/>
        </w:rPr>
        <w:t xml:space="preserve">            протокол №1</w:t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_____</w:t>
      </w:r>
      <w:proofErr w:type="spellStart"/>
      <w:r w:rsidRPr="00280245">
        <w:rPr>
          <w:rFonts w:ascii="Times New Roman" w:eastAsia="Times New Roman" w:hAnsi="Times New Roman" w:cs="Times New Roman"/>
          <w:sz w:val="24"/>
          <w:szCs w:val="24"/>
        </w:rPr>
        <w:t>Р.М.Давлеткиреева</w:t>
      </w:r>
      <w:proofErr w:type="spellEnd"/>
      <w:r w:rsidRPr="002802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_______ </w:t>
      </w:r>
      <w:proofErr w:type="spellStart"/>
      <w:r w:rsidRPr="00280245">
        <w:rPr>
          <w:rFonts w:ascii="Times New Roman" w:eastAsia="Times New Roman" w:hAnsi="Times New Roman" w:cs="Times New Roman"/>
          <w:sz w:val="24"/>
          <w:szCs w:val="24"/>
        </w:rPr>
        <w:t>А.Т.Валиахметов</w:t>
      </w:r>
      <w:proofErr w:type="spellEnd"/>
    </w:p>
    <w:p w:rsidR="00280245" w:rsidRPr="00280245" w:rsidRDefault="00280245" w:rsidP="00280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245">
        <w:rPr>
          <w:rFonts w:ascii="Times New Roman" w:eastAsia="Times New Roman" w:hAnsi="Times New Roman" w:cs="Times New Roman"/>
          <w:sz w:val="24"/>
          <w:szCs w:val="24"/>
        </w:rPr>
        <w:t xml:space="preserve">            от 27.08.2018 г.</w:t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29.08. 2018 г.</w:t>
      </w:r>
      <w:r w:rsidRPr="002802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Приказ от 31.08.2018 г. №                             </w:t>
      </w:r>
    </w:p>
    <w:p w:rsidR="00280245" w:rsidRPr="00280245" w:rsidRDefault="00280245" w:rsidP="00280245">
      <w:pPr>
        <w:tabs>
          <w:tab w:val="left" w:pos="124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245">
        <w:rPr>
          <w:rFonts w:ascii="Times New Roman" w:eastAsia="Times New Roman" w:hAnsi="Times New Roman" w:cs="Times New Roman"/>
          <w:sz w:val="24"/>
          <w:szCs w:val="24"/>
        </w:rPr>
        <w:t xml:space="preserve">            Руководитель ШМО                                                                                                                                                                 </w:t>
      </w:r>
    </w:p>
    <w:p w:rsidR="00280245" w:rsidRPr="00280245" w:rsidRDefault="00280245" w:rsidP="00280245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245">
        <w:rPr>
          <w:rFonts w:ascii="Times New Roman" w:eastAsia="Times New Roman" w:hAnsi="Times New Roman" w:cs="Times New Roman"/>
          <w:sz w:val="24"/>
          <w:szCs w:val="24"/>
        </w:rPr>
        <w:t xml:space="preserve">            _____М.Х. </w:t>
      </w:r>
      <w:proofErr w:type="spellStart"/>
      <w:r w:rsidRPr="00280245">
        <w:rPr>
          <w:rFonts w:ascii="Times New Roman" w:eastAsia="Times New Roman" w:hAnsi="Times New Roman" w:cs="Times New Roman"/>
          <w:sz w:val="24"/>
          <w:szCs w:val="24"/>
        </w:rPr>
        <w:t>Муллагалина</w:t>
      </w:r>
      <w:proofErr w:type="spellEnd"/>
      <w:r w:rsidRPr="002802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</w:t>
      </w:r>
    </w:p>
    <w:p w:rsidR="00280245" w:rsidRPr="00280245" w:rsidRDefault="00280245" w:rsidP="00280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245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280245" w:rsidRPr="00280245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0245" w:rsidRPr="00280245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317F" w:rsidRPr="003C7199" w:rsidRDefault="006E317F" w:rsidP="006E31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80245" w:rsidRPr="00280245" w:rsidRDefault="006E317F" w:rsidP="006E317F">
      <w:pPr>
        <w:spacing w:after="0" w:line="240" w:lineRule="auto"/>
        <w:jc w:val="center"/>
        <w:rPr>
          <w:rFonts w:ascii="Calibri" w:eastAsia="Times New Roman" w:hAnsi="Calibri" w:cs="Times New Roman"/>
          <w:sz w:val="36"/>
          <w:szCs w:val="28"/>
        </w:rPr>
      </w:pPr>
      <w:r>
        <w:rPr>
          <w:rFonts w:ascii="Times New Roman" w:eastAsia="Times New Roman" w:hAnsi="Times New Roman" w:cs="Times New Roman"/>
          <w:bCs/>
          <w:sz w:val="36"/>
          <w:szCs w:val="28"/>
        </w:rPr>
        <w:t xml:space="preserve">Адаптированная </w:t>
      </w:r>
      <w:r w:rsidR="00280245">
        <w:rPr>
          <w:rFonts w:ascii="Times New Roman" w:eastAsia="Times New Roman" w:hAnsi="Times New Roman" w:cs="Times New Roman"/>
          <w:bCs/>
          <w:sz w:val="36"/>
          <w:szCs w:val="28"/>
        </w:rPr>
        <w:t>р</w:t>
      </w:r>
      <w:r w:rsidR="00280245" w:rsidRPr="00280245">
        <w:rPr>
          <w:rFonts w:ascii="Times New Roman" w:eastAsia="Times New Roman" w:hAnsi="Times New Roman" w:cs="Times New Roman"/>
          <w:bCs/>
          <w:sz w:val="36"/>
          <w:szCs w:val="28"/>
        </w:rPr>
        <w:t>абочая программа по родному (башкирскому) языку</w:t>
      </w:r>
    </w:p>
    <w:p w:rsidR="00280245" w:rsidRPr="00280245" w:rsidRDefault="00280245" w:rsidP="002802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r w:rsidRPr="00280245">
        <w:rPr>
          <w:rFonts w:ascii="Times New Roman" w:hAnsi="Times New Roman" w:cs="Times New Roman"/>
          <w:color w:val="000000"/>
          <w:sz w:val="36"/>
          <w:szCs w:val="28"/>
        </w:rPr>
        <w:t>на уровень  основного общего образования</w:t>
      </w:r>
    </w:p>
    <w:p w:rsidR="00280245" w:rsidRPr="00280245" w:rsidRDefault="00280245" w:rsidP="002802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r w:rsidRPr="00280245">
        <w:rPr>
          <w:rFonts w:ascii="Times New Roman" w:hAnsi="Times New Roman" w:cs="Times New Roman"/>
          <w:color w:val="000000"/>
          <w:sz w:val="36"/>
          <w:szCs w:val="28"/>
        </w:rPr>
        <w:t>(5-9 класс)</w:t>
      </w:r>
    </w:p>
    <w:p w:rsidR="00280245" w:rsidRPr="00280245" w:rsidRDefault="00280245" w:rsidP="002802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</w:p>
    <w:p w:rsidR="00280245" w:rsidRPr="00280245" w:rsidRDefault="00280245" w:rsidP="00280245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280245" w:rsidRPr="00280245" w:rsidRDefault="00280245" w:rsidP="00280245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280245" w:rsidRPr="00280245" w:rsidRDefault="00280245" w:rsidP="00280245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280245" w:rsidRPr="00280245" w:rsidRDefault="00280245" w:rsidP="00280245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280245" w:rsidRPr="00280245" w:rsidRDefault="00280245" w:rsidP="00280245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280245" w:rsidRPr="00280245" w:rsidRDefault="00280245" w:rsidP="00280245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280245" w:rsidRPr="00280245" w:rsidRDefault="00280245" w:rsidP="00280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245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r w:rsidR="008206A9">
        <w:rPr>
          <w:rFonts w:ascii="Times New Roman" w:eastAsia="Times New Roman" w:hAnsi="Times New Roman" w:cs="Times New Roman"/>
          <w:sz w:val="24"/>
          <w:szCs w:val="24"/>
        </w:rPr>
        <w:t>Валиева А.Р.</w:t>
      </w:r>
    </w:p>
    <w:p w:rsidR="00280245" w:rsidRPr="00280245" w:rsidRDefault="00280245" w:rsidP="00280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245">
        <w:rPr>
          <w:rFonts w:ascii="Times New Roman" w:eastAsia="Times New Roman" w:hAnsi="Times New Roman" w:cs="Times New Roman"/>
          <w:sz w:val="24"/>
          <w:szCs w:val="24"/>
        </w:rPr>
        <w:t xml:space="preserve">Квалификационная категория: </w:t>
      </w:r>
      <w:r w:rsidR="008206A9">
        <w:rPr>
          <w:rFonts w:ascii="Times New Roman" w:eastAsia="Times New Roman" w:hAnsi="Times New Roman" w:cs="Times New Roman"/>
          <w:sz w:val="24"/>
          <w:szCs w:val="24"/>
        </w:rPr>
        <w:t>высшая</w:t>
      </w:r>
    </w:p>
    <w:p w:rsidR="00280245" w:rsidRPr="00280245" w:rsidRDefault="00280245" w:rsidP="00280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80245">
        <w:rPr>
          <w:rFonts w:ascii="Times New Roman" w:hAnsi="Times New Roman" w:cs="Times New Roman"/>
          <w:color w:val="000000"/>
          <w:sz w:val="24"/>
          <w:szCs w:val="24"/>
        </w:rPr>
        <w:t>Рабочая программа составлена на основе примерные образовательные программы по предмету «</w:t>
      </w:r>
      <w:proofErr w:type="spellStart"/>
      <w:r w:rsidRPr="00280245">
        <w:rPr>
          <w:rFonts w:ascii="Times New Roman" w:hAnsi="Times New Roman" w:cs="Times New Roman"/>
          <w:color w:val="000000"/>
          <w:sz w:val="24"/>
          <w:szCs w:val="24"/>
        </w:rPr>
        <w:t>Башкирск</w:t>
      </w:r>
      <w:proofErr w:type="spellEnd"/>
      <w:r w:rsidRPr="00280245">
        <w:rPr>
          <w:rFonts w:ascii="Times New Roman" w:hAnsi="Times New Roman" w:cs="Times New Roman"/>
          <w:color w:val="000000"/>
          <w:sz w:val="24"/>
          <w:szCs w:val="24"/>
          <w:lang w:val="ba-RU"/>
        </w:rPr>
        <w:t>ий язык</w:t>
      </w:r>
      <w:r w:rsidRPr="00280245">
        <w:rPr>
          <w:rFonts w:ascii="Times New Roman" w:hAnsi="Times New Roman" w:cs="Times New Roman"/>
          <w:color w:val="000000"/>
          <w:sz w:val="24"/>
          <w:szCs w:val="24"/>
        </w:rPr>
        <w:t xml:space="preserve">» для 5-11 классов образовательных организаций с родным (башкирским) языком обучения. Автор-составитель: </w:t>
      </w:r>
      <w:r w:rsidRPr="00280245">
        <w:rPr>
          <w:rFonts w:ascii="Times New Roman" w:hAnsi="Times New Roman" w:cs="Times New Roman"/>
          <w:color w:val="000000"/>
          <w:sz w:val="24"/>
          <w:szCs w:val="24"/>
          <w:lang w:val="ba-RU"/>
        </w:rPr>
        <w:t>З.М. Габитова.</w:t>
      </w:r>
      <w:r w:rsidRPr="002802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0245">
        <w:rPr>
          <w:rFonts w:ascii="Times New Roman" w:hAnsi="Times New Roman" w:cs="Times New Roman"/>
          <w:color w:val="000000"/>
          <w:sz w:val="24"/>
          <w:szCs w:val="24"/>
          <w:lang w:val="ba-RU"/>
        </w:rPr>
        <w:t>Уфа: Китап, 2017.</w:t>
      </w:r>
    </w:p>
    <w:p w:rsidR="00F64F59" w:rsidRDefault="006E317F" w:rsidP="00F64F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освоения: </w:t>
      </w:r>
      <w:r w:rsidR="008206A9">
        <w:rPr>
          <w:rFonts w:ascii="Times New Roman" w:hAnsi="Times New Roman" w:cs="Times New Roman"/>
          <w:color w:val="000000"/>
          <w:sz w:val="24"/>
          <w:szCs w:val="24"/>
        </w:rPr>
        <w:t>5 лет</w:t>
      </w:r>
    </w:p>
    <w:p w:rsidR="00280245" w:rsidRPr="008206A9" w:rsidRDefault="00280245" w:rsidP="00F64F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Оглавление</w:t>
      </w:r>
    </w:p>
    <w:p w:rsidR="00F64F59" w:rsidRPr="008206A9" w:rsidRDefault="00F64F59" w:rsidP="00F64F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280245" w:rsidRPr="008206A9" w:rsidRDefault="00280245" w:rsidP="00280245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Планируемые результаты освоения учебного предмета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........................................................................................4 стр.</w:t>
      </w:r>
    </w:p>
    <w:p w:rsidR="00723076" w:rsidRDefault="00280245" w:rsidP="00280245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Содержание учебного предмета................................................................................................</w:t>
      </w:r>
      <w:r w:rsidR="00037CE8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..............................8</w:t>
      </w:r>
      <w:r w:rsidR="007C2228" w:rsidRPr="008206A9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стр.</w:t>
      </w:r>
      <w:r w:rsidR="007C2228" w:rsidRPr="008206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80245" w:rsidRPr="008206A9" w:rsidRDefault="007C2228" w:rsidP="00280245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280245" w:rsidRPr="008206A9">
        <w:rPr>
          <w:rFonts w:ascii="Times New Roman" w:eastAsia="Times New Roman" w:hAnsi="Times New Roman" w:cs="Times New Roman"/>
          <w:sz w:val="26"/>
          <w:szCs w:val="26"/>
          <w:lang w:eastAsia="ru-RU"/>
        </w:rPr>
        <w:t>ематическое планирование</w:t>
      </w:r>
      <w:r w:rsidR="00280245" w:rsidRPr="008206A9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...................................................................................</w:t>
      </w:r>
      <w:r w:rsidR="00EE7A2C" w:rsidRPr="008206A9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</w:t>
      </w:r>
      <w:r w:rsidR="00A94D83" w:rsidRPr="008206A9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.28</w:t>
      </w:r>
      <w:r w:rsidR="00280245" w:rsidRPr="008206A9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стр.</w:t>
      </w:r>
    </w:p>
    <w:p w:rsidR="00280245" w:rsidRPr="00280245" w:rsidRDefault="00280245" w:rsidP="00280245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80245" w:rsidRPr="00280245" w:rsidRDefault="00280245" w:rsidP="00280245">
      <w:pPr>
        <w:widowControl w:val="0"/>
        <w:tabs>
          <w:tab w:val="left" w:pos="1752"/>
        </w:tabs>
        <w:suppressAutoHyphens/>
        <w:spacing w:after="0" w:line="240" w:lineRule="auto"/>
        <w:ind w:left="142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280245" w:rsidRPr="00280245" w:rsidRDefault="00280245" w:rsidP="00280245">
      <w:pPr>
        <w:widowControl w:val="0"/>
        <w:tabs>
          <w:tab w:val="left" w:pos="1752"/>
        </w:tabs>
        <w:suppressAutoHyphens/>
        <w:spacing w:after="0" w:line="240" w:lineRule="auto"/>
        <w:ind w:left="142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280245" w:rsidRPr="00280245" w:rsidRDefault="00280245" w:rsidP="00280245">
      <w:pPr>
        <w:widowControl w:val="0"/>
        <w:tabs>
          <w:tab w:val="left" w:pos="1752"/>
        </w:tabs>
        <w:suppressAutoHyphens/>
        <w:spacing w:after="0" w:line="240" w:lineRule="auto"/>
        <w:ind w:left="142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280245" w:rsidRPr="00280245" w:rsidRDefault="00280245" w:rsidP="00280245">
      <w:pPr>
        <w:widowControl w:val="0"/>
        <w:tabs>
          <w:tab w:val="left" w:pos="1752"/>
        </w:tabs>
        <w:suppressAutoHyphens/>
        <w:spacing w:after="0" w:line="240" w:lineRule="auto"/>
        <w:ind w:left="142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280245" w:rsidRPr="00280245" w:rsidRDefault="00280245" w:rsidP="00280245">
      <w:pPr>
        <w:widowControl w:val="0"/>
        <w:tabs>
          <w:tab w:val="left" w:pos="1752"/>
        </w:tabs>
        <w:suppressAutoHyphens/>
        <w:spacing w:after="0" w:line="240" w:lineRule="auto"/>
        <w:ind w:left="142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280245" w:rsidRPr="00280245" w:rsidRDefault="00280245" w:rsidP="00280245">
      <w:pPr>
        <w:widowControl w:val="0"/>
        <w:tabs>
          <w:tab w:val="left" w:pos="1752"/>
        </w:tabs>
        <w:suppressAutoHyphens/>
        <w:spacing w:after="0" w:line="240" w:lineRule="auto"/>
        <w:ind w:left="142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280245" w:rsidRPr="00280245" w:rsidRDefault="00280245" w:rsidP="00280245">
      <w:pPr>
        <w:widowControl w:val="0"/>
        <w:tabs>
          <w:tab w:val="left" w:pos="1752"/>
        </w:tabs>
        <w:suppressAutoHyphens/>
        <w:spacing w:after="0" w:line="240" w:lineRule="auto"/>
        <w:ind w:left="142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280245" w:rsidRPr="00280245" w:rsidRDefault="00280245" w:rsidP="00280245">
      <w:pPr>
        <w:widowControl w:val="0"/>
        <w:tabs>
          <w:tab w:val="left" w:pos="1752"/>
        </w:tabs>
        <w:suppressAutoHyphens/>
        <w:spacing w:after="0" w:line="240" w:lineRule="auto"/>
        <w:ind w:left="142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280245" w:rsidRPr="00280245" w:rsidRDefault="00280245" w:rsidP="00280245">
      <w:pPr>
        <w:widowControl w:val="0"/>
        <w:tabs>
          <w:tab w:val="left" w:pos="1752"/>
        </w:tabs>
        <w:suppressAutoHyphens/>
        <w:spacing w:after="0" w:line="240" w:lineRule="auto"/>
        <w:ind w:left="142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280245" w:rsidRPr="00280245" w:rsidRDefault="00280245" w:rsidP="00280245">
      <w:pPr>
        <w:widowControl w:val="0"/>
        <w:tabs>
          <w:tab w:val="left" w:pos="1752"/>
        </w:tabs>
        <w:suppressAutoHyphens/>
        <w:spacing w:after="0" w:line="240" w:lineRule="auto"/>
        <w:ind w:left="142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7C2228" w:rsidRDefault="007C2228" w:rsidP="007C2228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8"/>
          <w:szCs w:val="28"/>
        </w:rPr>
      </w:pPr>
    </w:p>
    <w:p w:rsidR="007C2228" w:rsidRDefault="007C2228" w:rsidP="007C2228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8"/>
          <w:szCs w:val="28"/>
        </w:rPr>
      </w:pPr>
    </w:p>
    <w:p w:rsidR="007C2228" w:rsidRDefault="007C2228" w:rsidP="007C2228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8"/>
          <w:szCs w:val="28"/>
        </w:rPr>
      </w:pPr>
    </w:p>
    <w:p w:rsidR="007C2228" w:rsidRDefault="007C2228" w:rsidP="007C2228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8"/>
          <w:szCs w:val="28"/>
        </w:rPr>
      </w:pPr>
    </w:p>
    <w:p w:rsidR="007C2228" w:rsidRDefault="007C2228" w:rsidP="007C2228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8"/>
          <w:szCs w:val="28"/>
        </w:rPr>
      </w:pPr>
    </w:p>
    <w:p w:rsidR="008206A9" w:rsidRDefault="008206A9" w:rsidP="007C2228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8"/>
          <w:szCs w:val="28"/>
        </w:rPr>
      </w:pPr>
    </w:p>
    <w:p w:rsidR="008206A9" w:rsidRDefault="008206A9" w:rsidP="007C2228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8"/>
          <w:szCs w:val="28"/>
        </w:rPr>
      </w:pPr>
    </w:p>
    <w:p w:rsidR="007C2228" w:rsidRDefault="007C2228" w:rsidP="007C2228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8"/>
          <w:szCs w:val="28"/>
        </w:rPr>
      </w:pPr>
    </w:p>
    <w:p w:rsidR="007C2228" w:rsidRDefault="007C2228" w:rsidP="007C2228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8"/>
          <w:szCs w:val="28"/>
        </w:rPr>
      </w:pPr>
    </w:p>
    <w:p w:rsidR="007C2228" w:rsidRPr="008206A9" w:rsidRDefault="007C2228" w:rsidP="007C2228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6"/>
          <w:szCs w:val="26"/>
        </w:rPr>
      </w:pPr>
      <w:r w:rsidRPr="008206A9">
        <w:rPr>
          <w:rStyle w:val="c16"/>
          <w:bCs/>
          <w:color w:val="000000"/>
          <w:sz w:val="26"/>
          <w:szCs w:val="26"/>
        </w:rPr>
        <w:lastRenderedPageBreak/>
        <w:t>Адаптированная рабочая программа по предмету «Башкирская литература» для 5-9 классов составлена н</w:t>
      </w:r>
      <w:r w:rsidR="00073D5D">
        <w:rPr>
          <w:rStyle w:val="c16"/>
          <w:bCs/>
          <w:color w:val="000000"/>
          <w:sz w:val="26"/>
          <w:szCs w:val="26"/>
        </w:rPr>
        <w:t>а основе нормативных документов:</w:t>
      </w:r>
    </w:p>
    <w:p w:rsidR="007C2228" w:rsidRDefault="00073D5D" w:rsidP="00073D5D">
      <w:pPr>
        <w:pStyle w:val="a5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закон «Об образовании в Российской Федерации» от 29.12.2012 №273-ФЗ;</w:t>
      </w:r>
    </w:p>
    <w:p w:rsidR="00073D5D" w:rsidRDefault="00073D5D" w:rsidP="00073D5D">
      <w:pPr>
        <w:pStyle w:val="a5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основного общего образования»;</w:t>
      </w:r>
    </w:p>
    <w:p w:rsidR="00073D5D" w:rsidRDefault="00073D5D" w:rsidP="00073D5D">
      <w:pPr>
        <w:pStyle w:val="a5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Приказ Министерства образования и науки Российской Федерации от 29.12.2014 года №1644 «О внесении изменений в 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общего образования»;</w:t>
      </w:r>
    </w:p>
    <w:p w:rsidR="007C2228" w:rsidRDefault="00073D5D" w:rsidP="007C2228">
      <w:pPr>
        <w:pStyle w:val="a5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073D5D">
        <w:rPr>
          <w:color w:val="000000"/>
          <w:sz w:val="26"/>
          <w:szCs w:val="26"/>
        </w:rPr>
        <w:t>Закон</w:t>
      </w:r>
      <w:r w:rsidR="007C2228" w:rsidRPr="00073D5D">
        <w:rPr>
          <w:color w:val="000000"/>
          <w:sz w:val="26"/>
          <w:szCs w:val="26"/>
        </w:rPr>
        <w:t xml:space="preserve"> Российской Федерации от 25 октября 1991 года №1807-1 «О языках народов Российской Федерации»;</w:t>
      </w:r>
    </w:p>
    <w:p w:rsidR="007C2228" w:rsidRDefault="00073D5D" w:rsidP="007C2228">
      <w:pPr>
        <w:pStyle w:val="a5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073D5D">
        <w:rPr>
          <w:color w:val="000000"/>
          <w:sz w:val="26"/>
          <w:szCs w:val="26"/>
        </w:rPr>
        <w:t>Закон</w:t>
      </w:r>
      <w:r w:rsidR="007C2228" w:rsidRPr="00073D5D">
        <w:rPr>
          <w:color w:val="000000"/>
          <w:sz w:val="26"/>
          <w:szCs w:val="26"/>
        </w:rPr>
        <w:t xml:space="preserve"> Республики Башкортостан от 1 июля 2013 года №696-3 "Об образовании в Республике Башкортостан";</w:t>
      </w:r>
    </w:p>
    <w:p w:rsidR="007C2228" w:rsidRDefault="00073D5D" w:rsidP="007C2228">
      <w:pPr>
        <w:pStyle w:val="a5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073D5D">
        <w:rPr>
          <w:color w:val="000000"/>
          <w:sz w:val="26"/>
          <w:szCs w:val="26"/>
        </w:rPr>
        <w:t>Закон</w:t>
      </w:r>
      <w:r w:rsidR="007C2228" w:rsidRPr="00073D5D">
        <w:rPr>
          <w:color w:val="000000"/>
          <w:sz w:val="26"/>
          <w:szCs w:val="26"/>
        </w:rPr>
        <w:t xml:space="preserve"> Республики Башкортостан «О языках народов Республики Башкортостан»;</w:t>
      </w:r>
    </w:p>
    <w:p w:rsidR="00073D5D" w:rsidRDefault="00073D5D" w:rsidP="007C2228">
      <w:pPr>
        <w:pStyle w:val="a5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перечень учебников, рекомендованны</w:t>
      </w:r>
      <w:proofErr w:type="gramStart"/>
      <w:r>
        <w:rPr>
          <w:color w:val="000000"/>
          <w:sz w:val="26"/>
          <w:szCs w:val="26"/>
        </w:rPr>
        <w:t>х(</w:t>
      </w:r>
      <w:proofErr w:type="gramEnd"/>
      <w:r>
        <w:rPr>
          <w:color w:val="000000"/>
          <w:sz w:val="26"/>
          <w:szCs w:val="26"/>
        </w:rPr>
        <w:t>допущенных) Министерством образования и науки РФ к использованию в образовательном процессе в общеобразовательных школах(Приказа Министерства образования и науки Российской Федерации от 31.03.2014 года №253; от 08.06.2017 №535; от 05 07.2017 №629)</w:t>
      </w:r>
      <w:r w:rsidR="000762D5">
        <w:rPr>
          <w:color w:val="000000"/>
          <w:sz w:val="26"/>
          <w:szCs w:val="26"/>
        </w:rPr>
        <w:t>;</w:t>
      </w:r>
    </w:p>
    <w:p w:rsidR="007C2228" w:rsidRDefault="007C2228" w:rsidP="007C2228">
      <w:pPr>
        <w:pStyle w:val="a5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0762D5">
        <w:rPr>
          <w:color w:val="000000"/>
          <w:sz w:val="26"/>
          <w:szCs w:val="26"/>
        </w:rPr>
        <w:t xml:space="preserve">Адаптированная образовательная программа основного общего образования МБОУ башкирский лицей имени </w:t>
      </w:r>
      <w:proofErr w:type="spellStart"/>
      <w:r w:rsidRPr="000762D5">
        <w:rPr>
          <w:color w:val="000000"/>
          <w:sz w:val="26"/>
          <w:szCs w:val="26"/>
        </w:rPr>
        <w:t>Мухаметши</w:t>
      </w:r>
      <w:proofErr w:type="spellEnd"/>
      <w:r w:rsidRPr="000762D5">
        <w:rPr>
          <w:color w:val="000000"/>
          <w:sz w:val="26"/>
          <w:szCs w:val="26"/>
        </w:rPr>
        <w:t xml:space="preserve"> </w:t>
      </w:r>
      <w:proofErr w:type="spellStart"/>
      <w:r w:rsidRPr="000762D5">
        <w:rPr>
          <w:color w:val="000000"/>
          <w:sz w:val="26"/>
          <w:szCs w:val="26"/>
        </w:rPr>
        <w:t>Бурангулова</w:t>
      </w:r>
      <w:proofErr w:type="spellEnd"/>
      <w:r w:rsidRPr="000762D5">
        <w:rPr>
          <w:color w:val="000000"/>
          <w:sz w:val="26"/>
          <w:szCs w:val="26"/>
        </w:rPr>
        <w:t xml:space="preserve"> </w:t>
      </w:r>
      <w:proofErr w:type="spellStart"/>
      <w:r w:rsidRPr="000762D5">
        <w:rPr>
          <w:color w:val="000000"/>
          <w:sz w:val="26"/>
          <w:szCs w:val="26"/>
        </w:rPr>
        <w:t>с</w:t>
      </w:r>
      <w:proofErr w:type="gramStart"/>
      <w:r w:rsidRPr="000762D5">
        <w:rPr>
          <w:color w:val="000000"/>
          <w:sz w:val="26"/>
          <w:szCs w:val="26"/>
        </w:rPr>
        <w:t>.Р</w:t>
      </w:r>
      <w:proofErr w:type="gramEnd"/>
      <w:r w:rsidRPr="000762D5">
        <w:rPr>
          <w:color w:val="000000"/>
          <w:sz w:val="26"/>
          <w:szCs w:val="26"/>
        </w:rPr>
        <w:t>аевский</w:t>
      </w:r>
      <w:proofErr w:type="spellEnd"/>
      <w:r w:rsidR="000762D5">
        <w:rPr>
          <w:color w:val="000000"/>
          <w:sz w:val="26"/>
          <w:szCs w:val="26"/>
        </w:rPr>
        <w:t>;</w:t>
      </w:r>
    </w:p>
    <w:p w:rsidR="007C2228" w:rsidRPr="000762D5" w:rsidRDefault="007C2228" w:rsidP="007C2228">
      <w:pPr>
        <w:pStyle w:val="a5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0762D5">
        <w:rPr>
          <w:color w:val="000000"/>
          <w:sz w:val="26"/>
          <w:szCs w:val="26"/>
        </w:rPr>
        <w:t xml:space="preserve"> </w:t>
      </w:r>
      <w:r w:rsidR="009B4AA2" w:rsidRPr="000762D5">
        <w:rPr>
          <w:color w:val="000000"/>
          <w:sz w:val="26"/>
          <w:szCs w:val="26"/>
        </w:rPr>
        <w:t xml:space="preserve">Положение о рабочей программе педагога, реализующего ФГОС НОО И ФГОС ООО МБОУ башкирский лицей </w:t>
      </w:r>
      <w:proofErr w:type="spellStart"/>
      <w:r w:rsidR="009B4AA2" w:rsidRPr="000762D5">
        <w:rPr>
          <w:color w:val="000000"/>
          <w:sz w:val="26"/>
          <w:szCs w:val="26"/>
        </w:rPr>
        <w:t>им.М.Бурангулова</w:t>
      </w:r>
      <w:proofErr w:type="spellEnd"/>
    </w:p>
    <w:p w:rsidR="007C2228" w:rsidRDefault="007C2228" w:rsidP="007C2228">
      <w:pPr>
        <w:pStyle w:val="a5"/>
        <w:jc w:val="both"/>
        <w:rPr>
          <w:b/>
          <w:color w:val="000000"/>
          <w:sz w:val="28"/>
          <w:szCs w:val="28"/>
        </w:rPr>
      </w:pPr>
    </w:p>
    <w:p w:rsidR="007C2228" w:rsidRDefault="007C2228" w:rsidP="007C2228">
      <w:pPr>
        <w:pStyle w:val="a5"/>
        <w:jc w:val="both"/>
        <w:rPr>
          <w:b/>
          <w:color w:val="000000"/>
          <w:sz w:val="28"/>
          <w:szCs w:val="28"/>
        </w:rPr>
      </w:pPr>
    </w:p>
    <w:p w:rsidR="007C2228" w:rsidRDefault="007C2228" w:rsidP="007C22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6A9" w:rsidRDefault="008206A9" w:rsidP="007C22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2D5" w:rsidRDefault="000762D5" w:rsidP="007C22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64F59" w:rsidRPr="008206A9" w:rsidRDefault="007C2228" w:rsidP="007C22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Данная рабочая программа ориентирована на работу по учебным пособиям:</w:t>
      </w:r>
    </w:p>
    <w:p w:rsidR="00280245" w:rsidRPr="008206A9" w:rsidRDefault="00280245" w:rsidP="0028024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Башкирский язык. </w:t>
      </w: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Учебное пособие для 5 класса общеобразовательных организаций с родным (башкирским) языком обучения. В.Ш. Псянчин, Ю.В. Псянчин, З.М. Габитова, Р.Р. Аюпов, Р.М. Мухаметова. Уфа: Китап, 2017.</w:t>
      </w:r>
    </w:p>
    <w:p w:rsidR="00280245" w:rsidRPr="008206A9" w:rsidRDefault="00280245" w:rsidP="0028024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 w:eastAsia="ru-RU"/>
        </w:rPr>
        <w:t>Башкирский язык</w:t>
      </w: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. Учебное пособие для 6 класса общеобразовательных организаций с родным (башкирским) языком обучения. В.Х. Султанбаева, Л.С. Балапанова. Уфа: Китап, 2017.</w:t>
      </w:r>
    </w:p>
    <w:p w:rsidR="00280245" w:rsidRPr="008206A9" w:rsidRDefault="00280245" w:rsidP="0028024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 w:eastAsia="ru-RU"/>
        </w:rPr>
        <w:t>Башкирский язык.</w:t>
      </w: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 xml:space="preserve"> Учебное пособие для 7 класса общеобразовательных организаций с родным (башкирским) языком обучения.А.М.Азнабаева, С.А. Тагирова, М.А. Газизуллина. Уфа: Китап, 2017.</w:t>
      </w:r>
    </w:p>
    <w:p w:rsidR="00280245" w:rsidRPr="008206A9" w:rsidRDefault="00280245" w:rsidP="0028024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 w:eastAsia="ru-RU"/>
        </w:rPr>
        <w:t>Башкирский язык.</w:t>
      </w: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 xml:space="preserve"> Учебное пособие для 8 класса общеобразовательных организаций с родным (башкирским) языком обучения.  Уфа:  Л.Х. Самситова. С.А. Тагирова, Э.Ф. РахимоваУфа Китап, 2017.</w:t>
      </w:r>
    </w:p>
    <w:p w:rsidR="006E317F" w:rsidRPr="008206A9" w:rsidRDefault="00280245" w:rsidP="00F64F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 w:eastAsia="ru-RU"/>
        </w:rPr>
        <w:t>Башкирский язык</w:t>
      </w: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. Учебное пособие для 9 класса общеобразовательных организаций с родным (башкирским) языком обучения. В.Ш. Псянчин. Уфа: Китап, 2017.</w:t>
      </w:r>
    </w:p>
    <w:p w:rsidR="007C2228" w:rsidRPr="008206A9" w:rsidRDefault="007C2228" w:rsidP="007C222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</w:p>
    <w:p w:rsidR="007C2228" w:rsidRPr="008206A9" w:rsidRDefault="007C2228" w:rsidP="007C222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</w:p>
    <w:p w:rsidR="006E317F" w:rsidRPr="008206A9" w:rsidRDefault="006E317F" w:rsidP="005F19DF">
      <w:pPr>
        <w:pStyle w:val="a6"/>
        <w:numPr>
          <w:ilvl w:val="0"/>
          <w:numId w:val="4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 w:rsidRPr="008206A9">
        <w:rPr>
          <w:b/>
          <w:bCs/>
          <w:sz w:val="26"/>
          <w:szCs w:val="26"/>
        </w:rPr>
        <w:t xml:space="preserve">Планируемые результаты освоения </w:t>
      </w:r>
      <w:proofErr w:type="gramStart"/>
      <w:r w:rsidRPr="008206A9">
        <w:rPr>
          <w:b/>
          <w:bCs/>
          <w:sz w:val="26"/>
          <w:szCs w:val="26"/>
        </w:rPr>
        <w:t>обучающимися</w:t>
      </w:r>
      <w:proofErr w:type="gramEnd"/>
      <w:r w:rsidRPr="008206A9">
        <w:rPr>
          <w:b/>
          <w:bCs/>
          <w:sz w:val="26"/>
          <w:szCs w:val="26"/>
        </w:rPr>
        <w:t xml:space="preserve"> адаптированной образовательной программы основного общего образования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06A9">
        <w:rPr>
          <w:rFonts w:ascii="Times New Roman" w:hAnsi="Times New Roman" w:cs="Times New Roman"/>
          <w:sz w:val="26"/>
          <w:szCs w:val="26"/>
        </w:rPr>
        <w:t>Обучающиеся</w:t>
      </w:r>
      <w:proofErr w:type="gramEnd"/>
      <w:r w:rsidRPr="008206A9">
        <w:rPr>
          <w:rFonts w:ascii="Times New Roman" w:hAnsi="Times New Roman" w:cs="Times New Roman"/>
          <w:sz w:val="26"/>
          <w:szCs w:val="26"/>
        </w:rPr>
        <w:t xml:space="preserve"> с ЗПР получают образование, сопоставимое по итоговым достижениям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к моменту завершения школьного обучения с образованием сверстников без ограничений здоровья, при условиях создания специальных условий и предоставления специальных образовательных услуг, учитывающих общие и дифференцированные особые образовательные потребности обучающихся с задержкой психического развития. Требования к уровню образования </w:t>
      </w:r>
      <w:proofErr w:type="gramStart"/>
      <w:r w:rsidRPr="008206A9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8206A9">
        <w:rPr>
          <w:rFonts w:ascii="Times New Roman" w:hAnsi="Times New Roman" w:cs="Times New Roman"/>
          <w:sz w:val="26"/>
          <w:szCs w:val="26"/>
        </w:rPr>
        <w:t xml:space="preserve"> данной категории соотносятся со стандартом ФГОС основного общего образования.</w:t>
      </w:r>
      <w:r w:rsidRPr="008206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06A9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личностным результатам освоения адаптированной образовательной программы: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1) воспитание российской гражданской идентичности: патриотизма, уважения к прошлому и настоящему Отечества; осознание своей этнической принадлежности, знание истории, языка, культуры своего народа, своего края и человечества; усвоение гуманистических, демократических и традиционных ценностей российского общества; воспитание чувства ответственности и долга перед Родиной;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2) формирование ответственного отношения и мотивации к учению: интереса к познанию, приобретению новых знаний и умений, любознательности, готовности и </w:t>
      </w:r>
      <w:proofErr w:type="gramStart"/>
      <w:r w:rsidRPr="008206A9">
        <w:rPr>
          <w:rFonts w:ascii="Times New Roman" w:hAnsi="Times New Roman" w:cs="Times New Roman"/>
          <w:sz w:val="26"/>
          <w:szCs w:val="26"/>
        </w:rPr>
        <w:t>способности</w:t>
      </w:r>
      <w:proofErr w:type="gramEnd"/>
      <w:r w:rsidRPr="008206A9">
        <w:rPr>
          <w:rFonts w:ascii="Times New Roman" w:hAnsi="Times New Roman" w:cs="Times New Roman"/>
          <w:sz w:val="26"/>
          <w:szCs w:val="26"/>
        </w:rPr>
        <w:t xml:space="preserve"> обучающихся к саморазвитию (целенаправленной познавательной </w:t>
      </w:r>
      <w:r w:rsidRPr="008206A9">
        <w:rPr>
          <w:rFonts w:ascii="Times New Roman" w:hAnsi="Times New Roman" w:cs="Times New Roman"/>
          <w:sz w:val="26"/>
          <w:szCs w:val="26"/>
        </w:rPr>
        <w:lastRenderedPageBreak/>
        <w:t xml:space="preserve">деятельности, умению планировать желаемый результат, осуществлять самоконтроль в процессе познания, сопоставлять полученный результат с запланированным), определения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06A9">
        <w:rPr>
          <w:rFonts w:ascii="Times New Roman" w:hAnsi="Times New Roman" w:cs="Times New Roman"/>
          <w:sz w:val="26"/>
          <w:szCs w:val="26"/>
        </w:rPr>
        <w:t xml:space="preserve">собственных профессиональных предпочтений с учетом ориентировки в мире профессий и профессиональных предпочтений, основываясь на уважительном отношении к труду и опыте участия в социально значимом труде; формирование осознанного, уважительного и доброжелательного отношения к другому человеку, его мнению, культуре, языку, вере, религии, традициям, готовности и способности вести диалог с другими людьми и достигать в нём взаимопонимания; </w:t>
      </w:r>
      <w:proofErr w:type="gramEnd"/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развитие морального сознания и компетентности в решении моральных проблем: овладение умениями понимать вербальное и невербальное поведение партнеров по общению, умениями строить межличностные взаимодействия на основе </w:t>
      </w:r>
      <w:proofErr w:type="spellStart"/>
      <w:r w:rsidRPr="008206A9">
        <w:rPr>
          <w:rFonts w:ascii="Times New Roman" w:hAnsi="Times New Roman" w:cs="Times New Roman"/>
          <w:sz w:val="26"/>
          <w:szCs w:val="26"/>
        </w:rPr>
        <w:t>эмпатии</w:t>
      </w:r>
      <w:proofErr w:type="spellEnd"/>
      <w:r w:rsidRPr="008206A9">
        <w:rPr>
          <w:rFonts w:ascii="Times New Roman" w:hAnsi="Times New Roman" w:cs="Times New Roman"/>
          <w:sz w:val="26"/>
          <w:szCs w:val="26"/>
        </w:rPr>
        <w:t xml:space="preserve">, использовать паралингвистические и лингвистические средства межличностного взаимодействия;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3) формирование коммуникативной компетентности в общении: желание взаимодействовать со сверстниками и взрослыми, понимать своих партнеров по общению, нацеленность на результативность общения;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06A9">
        <w:rPr>
          <w:rFonts w:ascii="Times New Roman" w:hAnsi="Times New Roman" w:cs="Times New Roman"/>
          <w:sz w:val="26"/>
          <w:szCs w:val="26"/>
        </w:rPr>
        <w:t xml:space="preserve">4) формирование у обучающихся с ЗПР осознания ценности здорового и безопасного образа жизни; усвоение ими правил индивидуального и коллективного безопасного поведения в чрезвычайных ситуациях, правил поведения на транспорте и на дорогах; </w:t>
      </w:r>
      <w:proofErr w:type="gramEnd"/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5) формирование основ экологической культуры: развитие опыта экологически ориентированной деятельности в практических ситуациях;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6) осознание значения семьи в жизни человека и общества, ценности семейной жизни, уважительного и заботливого отношение к членам своей семьи;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7) развитие эстетического сознания через освоение художественного наследия народов России и мира, формирование основ практической деятельности эстетического характера.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06A9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</w:t>
      </w:r>
      <w:proofErr w:type="spellStart"/>
      <w:r w:rsidRPr="008206A9">
        <w:rPr>
          <w:rFonts w:ascii="Times New Roman" w:hAnsi="Times New Roman" w:cs="Times New Roman"/>
          <w:b/>
          <w:i/>
          <w:iCs/>
          <w:sz w:val="26"/>
          <w:szCs w:val="26"/>
        </w:rPr>
        <w:t>метапредметным</w:t>
      </w:r>
      <w:proofErr w:type="spellEnd"/>
      <w:r w:rsidRPr="008206A9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результатам освоения адаптированной образовательной программы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Метапредметные результаты освоения адаптированной образовательной программы основного общего образования предполагают овладение обучающимися с ЗПР </w:t>
      </w:r>
      <w:proofErr w:type="spellStart"/>
      <w:r w:rsidRPr="008206A9">
        <w:rPr>
          <w:rFonts w:ascii="Times New Roman" w:hAnsi="Times New Roman" w:cs="Times New Roman"/>
          <w:sz w:val="26"/>
          <w:szCs w:val="26"/>
        </w:rPr>
        <w:t>межпредметными</w:t>
      </w:r>
      <w:proofErr w:type="spellEnd"/>
      <w:r w:rsidRPr="008206A9">
        <w:rPr>
          <w:rFonts w:ascii="Times New Roman" w:hAnsi="Times New Roman" w:cs="Times New Roman"/>
          <w:sz w:val="26"/>
          <w:szCs w:val="26"/>
        </w:rPr>
        <w:t xml:space="preserve"> понятиями и универсальными учебными действиями: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а) регулятивными: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• действиями планирования (осознавать учебную задачу; ставить цель освоения раздела учебной дисциплины; определять возможные и выбирать наиболее рациональные способы выполнения учебных действий, строить алгоритмы реализации учебных действий);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lastRenderedPageBreak/>
        <w:t xml:space="preserve">• действиями по организации учебной деятельности (организовывать свое рабочее место; планировать и соблюдать режим работы; выполнять и контролировать подготовку домашних заданий);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06A9">
        <w:rPr>
          <w:rFonts w:ascii="Times New Roman" w:hAnsi="Times New Roman" w:cs="Times New Roman"/>
          <w:sz w:val="26"/>
          <w:szCs w:val="26"/>
        </w:rPr>
        <w:t xml:space="preserve">б) познавательными (конспектировать заданный учебный материал; подбирать необходимый справочный материал из доступных источников; проводить наблюдение, на основе задания педагога; использовать разнообразные приемы для запоминания учебной информации; выделять сущностные характеристики в изучаемом учебном материале; проводить классификацию учебного материала по заданным педагогом параметрам; устанавливать аналогии на изученном материале; адекватно использовать усвоенные понятия для описания и формулирования значимых характеристик различных явлений); </w:t>
      </w:r>
      <w:proofErr w:type="gramEnd"/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в) </w:t>
      </w:r>
      <w:proofErr w:type="gramStart"/>
      <w:r w:rsidRPr="008206A9">
        <w:rPr>
          <w:rFonts w:ascii="Times New Roman" w:hAnsi="Times New Roman" w:cs="Times New Roman"/>
          <w:sz w:val="26"/>
          <w:szCs w:val="26"/>
        </w:rPr>
        <w:t>коммуникативными</w:t>
      </w:r>
      <w:proofErr w:type="gramEnd"/>
      <w:r w:rsidRPr="008206A9">
        <w:rPr>
          <w:rFonts w:ascii="Times New Roman" w:hAnsi="Times New Roman" w:cs="Times New Roman"/>
          <w:sz w:val="26"/>
          <w:szCs w:val="26"/>
        </w:rPr>
        <w:t xml:space="preserve"> (аргументировать свою точку зрения; организовывать межличностное взаимодействие с целью реализации учебно-воспитательных задач; понимать учебную информацию, содержащую освоенные термины и понятия); </w:t>
      </w:r>
    </w:p>
    <w:p w:rsidR="006E317F" w:rsidRPr="00037CE8" w:rsidRDefault="006E317F" w:rsidP="00037C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г) практическими (способностью к использованию приобретенных знаний и навыков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сверстниками), владение навыками проектной деятельности (самостоятельно выполнять задания педагога с целью более глубокого освоения учебного материала с использованием учебной и дополнительной литературы; выполнять практические задания по составленному совместно с педагогом плану действий).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06A9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предметным результатам освоения адаптированной образовательной программы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 xml:space="preserve">Предметные результаты связаны с овладением обучающимися с ЗПР умениями, специфическими для данной предметной области, видами деятельности по получению нового знания в рамках учебного предмета, его применению в учебных и социальных ситуациях, владение терминологией, ключевыми понятиями. </w:t>
      </w:r>
    </w:p>
    <w:p w:rsidR="006E317F" w:rsidRPr="008206A9" w:rsidRDefault="006E317F" w:rsidP="006E31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06A9">
        <w:rPr>
          <w:rFonts w:ascii="Times New Roman" w:hAnsi="Times New Roman" w:cs="Times New Roman"/>
          <w:sz w:val="26"/>
          <w:szCs w:val="26"/>
        </w:rPr>
        <w:t xml:space="preserve">Предметные результаты освоения учебных предметов обучающимися с ЗПР ориентированы на овладение ими общеобразовательной и общекультурной подготовкой, соответствующей образовательной программе основного образования. </w:t>
      </w:r>
      <w:proofErr w:type="gramEnd"/>
    </w:p>
    <w:p w:rsidR="001E34D6" w:rsidRPr="008206A9" w:rsidRDefault="001E34D6" w:rsidP="001E34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8206A9">
        <w:rPr>
          <w:rFonts w:ascii="Times New Roman" w:hAnsi="Times New Roman" w:cs="Times New Roman"/>
          <w:sz w:val="26"/>
          <w:szCs w:val="26"/>
          <w:lang w:val="ba-RU"/>
        </w:rPr>
        <w:t xml:space="preserve">1) совершенствование видов речевой деятельности (аудирование, чтение, говорение и письмо),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 </w:t>
      </w:r>
    </w:p>
    <w:p w:rsidR="001E34D6" w:rsidRPr="008206A9" w:rsidRDefault="001E34D6" w:rsidP="001E34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8206A9">
        <w:rPr>
          <w:rFonts w:ascii="Times New Roman" w:hAnsi="Times New Roman" w:cs="Times New Roman"/>
          <w:sz w:val="26"/>
          <w:szCs w:val="26"/>
          <w:lang w:val="ba-RU"/>
        </w:rPr>
        <w:t xml:space="preserve">2) понимание определяющей роли языка в развитии интеллектуальных и творческих способностей личности, в процессе образования и самообразования; </w:t>
      </w:r>
    </w:p>
    <w:p w:rsidR="001E34D6" w:rsidRPr="008206A9" w:rsidRDefault="001E34D6" w:rsidP="001E34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8206A9">
        <w:rPr>
          <w:rFonts w:ascii="Times New Roman" w:hAnsi="Times New Roman" w:cs="Times New Roman"/>
          <w:sz w:val="26"/>
          <w:szCs w:val="26"/>
          <w:lang w:val="ba-RU"/>
        </w:rPr>
        <w:t xml:space="preserve">3) использование коммуникативно-эстетических возможностей родного языка; </w:t>
      </w:r>
    </w:p>
    <w:p w:rsidR="001E34D6" w:rsidRPr="008206A9" w:rsidRDefault="001E34D6" w:rsidP="001E34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8206A9">
        <w:rPr>
          <w:rFonts w:ascii="Times New Roman" w:hAnsi="Times New Roman" w:cs="Times New Roman"/>
          <w:sz w:val="26"/>
          <w:szCs w:val="26"/>
          <w:lang w:val="ba-RU"/>
        </w:rPr>
        <w:t xml:space="preserve">4)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</w:t>
      </w:r>
    </w:p>
    <w:p w:rsidR="001E34D6" w:rsidRPr="008206A9" w:rsidRDefault="001E34D6" w:rsidP="001E34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8206A9">
        <w:rPr>
          <w:rFonts w:ascii="Times New Roman" w:hAnsi="Times New Roman" w:cs="Times New Roman"/>
          <w:sz w:val="26"/>
          <w:szCs w:val="26"/>
          <w:lang w:val="ba-RU"/>
        </w:rPr>
        <w:lastRenderedPageBreak/>
        <w:t xml:space="preserve">5) формирование навыков проведения различных видов анализа: фонетического, морфемного, словообразовательного, лексического, морфологического и синтаксического анализа словосочетания, предложения, а также многоаспектного анализа текста; </w:t>
      </w:r>
    </w:p>
    <w:p w:rsidR="001E34D6" w:rsidRPr="008206A9" w:rsidRDefault="001E34D6" w:rsidP="001E34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8206A9">
        <w:rPr>
          <w:rFonts w:ascii="Times New Roman" w:hAnsi="Times New Roman" w:cs="Times New Roman"/>
          <w:sz w:val="26"/>
          <w:szCs w:val="26"/>
          <w:lang w:val="ba-RU"/>
        </w:rPr>
        <w:t xml:space="preserve">6)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по ситуации и стилю общения; </w:t>
      </w:r>
    </w:p>
    <w:p w:rsidR="001E34D6" w:rsidRPr="008206A9" w:rsidRDefault="001E34D6" w:rsidP="001E34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8206A9">
        <w:rPr>
          <w:rFonts w:ascii="Times New Roman" w:hAnsi="Times New Roman" w:cs="Times New Roman"/>
          <w:sz w:val="26"/>
          <w:szCs w:val="26"/>
          <w:lang w:val="ba-RU"/>
        </w:rPr>
        <w:t xml:space="preserve">7) 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 </w:t>
      </w:r>
    </w:p>
    <w:p w:rsidR="00BE3F8E" w:rsidRPr="008206A9" w:rsidRDefault="001E34D6" w:rsidP="00280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8206A9">
        <w:rPr>
          <w:rFonts w:ascii="Times New Roman" w:hAnsi="Times New Roman" w:cs="Times New Roman"/>
          <w:sz w:val="26"/>
          <w:szCs w:val="26"/>
          <w:lang w:val="ba-RU"/>
        </w:rPr>
        <w:t>8) формирование ответственности за языковую культуру как</w:t>
      </w:r>
      <w:r w:rsidR="00BE3F8E" w:rsidRPr="008206A9">
        <w:rPr>
          <w:rFonts w:ascii="Times New Roman" w:hAnsi="Times New Roman" w:cs="Times New Roman"/>
          <w:sz w:val="26"/>
          <w:szCs w:val="26"/>
          <w:lang w:val="ba-RU"/>
        </w:rPr>
        <w:t xml:space="preserve"> общечеловеческую ценность.</w:t>
      </w:r>
    </w:p>
    <w:p w:rsidR="00BE3F8E" w:rsidRPr="008206A9" w:rsidRDefault="00BE3F8E" w:rsidP="002802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</w:p>
    <w:p w:rsidR="00280245" w:rsidRPr="00723076" w:rsidRDefault="00280245" w:rsidP="007230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8206A9">
        <w:rPr>
          <w:rFonts w:ascii="Times New Roman" w:eastAsia="Times New Roman" w:hAnsi="Times New Roman" w:cs="Times New Roman"/>
          <w:sz w:val="26"/>
          <w:szCs w:val="26"/>
          <w:lang w:eastAsia="ru-RU"/>
        </w:rPr>
        <w:t>5 класс</w:t>
      </w:r>
    </w:p>
    <w:p w:rsidR="00280245" w:rsidRPr="008206A9" w:rsidRDefault="00280245" w:rsidP="00280245">
      <w:pPr>
        <w:contextualSpacing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8206A9">
        <w:rPr>
          <w:rFonts w:ascii="Times New Roman" w:hAnsi="Times New Roman" w:cs="Times New Roman"/>
          <w:sz w:val="26"/>
          <w:szCs w:val="26"/>
        </w:rPr>
        <w:t>Контроль знаний умений и навыков включает систему работ: самостоятельные работы на часть урока и на</w:t>
      </w:r>
      <w:r w:rsidR="00723076">
        <w:rPr>
          <w:rFonts w:ascii="Times New Roman" w:hAnsi="Times New Roman" w:cs="Times New Roman"/>
          <w:sz w:val="26"/>
          <w:szCs w:val="26"/>
        </w:rPr>
        <w:t xml:space="preserve"> целый урок тесты и контрольное списывание.</w:t>
      </w:r>
      <w:r w:rsidRPr="008206A9">
        <w:rPr>
          <w:rFonts w:ascii="Times New Roman" w:hAnsi="Times New Roman" w:cs="Times New Roman"/>
          <w:sz w:val="26"/>
          <w:szCs w:val="26"/>
        </w:rPr>
        <w:t xml:space="preserve"> </w:t>
      </w:r>
      <w:r w:rsidR="00723076">
        <w:rPr>
          <w:rFonts w:ascii="Times New Roman" w:hAnsi="Times New Roman" w:cs="Times New Roman"/>
          <w:sz w:val="26"/>
          <w:szCs w:val="26"/>
        </w:rPr>
        <w:t xml:space="preserve">Всего в 5 классе </w:t>
      </w:r>
      <w:r w:rsidRPr="008206A9">
        <w:rPr>
          <w:rFonts w:ascii="Times New Roman" w:hAnsi="Times New Roman" w:cs="Times New Roman"/>
          <w:sz w:val="26"/>
          <w:szCs w:val="26"/>
        </w:rPr>
        <w:t xml:space="preserve"> </w:t>
      </w:r>
      <w:r w:rsidR="00723076">
        <w:rPr>
          <w:rFonts w:ascii="Times New Roman" w:hAnsi="Times New Roman" w:cs="Times New Roman"/>
          <w:sz w:val="26"/>
          <w:szCs w:val="26"/>
        </w:rPr>
        <w:t xml:space="preserve">2 </w:t>
      </w:r>
      <w:r w:rsidRPr="008206A9">
        <w:rPr>
          <w:rFonts w:ascii="Times New Roman" w:hAnsi="Times New Roman" w:cs="Times New Roman"/>
          <w:sz w:val="26"/>
          <w:szCs w:val="26"/>
        </w:rPr>
        <w:t>контрольных работ</w:t>
      </w:r>
      <w:proofErr w:type="gramStart"/>
      <w:r w:rsidRPr="008206A9">
        <w:rPr>
          <w:rFonts w:ascii="Times New Roman" w:hAnsi="Times New Roman" w:cs="Times New Roman"/>
          <w:sz w:val="26"/>
          <w:szCs w:val="26"/>
        </w:rPr>
        <w:t xml:space="preserve">.. </w:t>
      </w:r>
      <w:proofErr w:type="gramEnd"/>
      <w:r w:rsidRPr="008206A9">
        <w:rPr>
          <w:rFonts w:ascii="Times New Roman" w:hAnsi="Times New Roman" w:cs="Times New Roman"/>
          <w:sz w:val="26"/>
          <w:szCs w:val="26"/>
        </w:rPr>
        <w:t>Все контрольные работы имеют единую структуру.</w:t>
      </w:r>
    </w:p>
    <w:p w:rsidR="00280245" w:rsidRPr="008206A9" w:rsidRDefault="00280245" w:rsidP="00280245">
      <w:pPr>
        <w:contextualSpacing/>
        <w:jc w:val="both"/>
        <w:rPr>
          <w:rFonts w:ascii="Times New Roman" w:hAnsi="Times New Roman" w:cs="Times New Roman"/>
          <w:sz w:val="26"/>
          <w:szCs w:val="26"/>
          <w:lang w:val="ba-RU"/>
        </w:rPr>
      </w:pPr>
    </w:p>
    <w:p w:rsidR="00723076" w:rsidRPr="00723076" w:rsidRDefault="00723076" w:rsidP="007230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206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</w:t>
      </w:r>
    </w:p>
    <w:p w:rsidR="00723076" w:rsidRDefault="00723076" w:rsidP="00723076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>Контроль знаний умений и навыков включает систему работ: самостоятельные работы на часть урока и на</w:t>
      </w:r>
      <w:r>
        <w:rPr>
          <w:rFonts w:ascii="Times New Roman" w:hAnsi="Times New Roman" w:cs="Times New Roman"/>
          <w:sz w:val="26"/>
          <w:szCs w:val="26"/>
        </w:rPr>
        <w:t xml:space="preserve"> целый урок тесты и контрольное списывание.</w:t>
      </w:r>
      <w:r w:rsidRPr="008206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Всего в 56классе </w:t>
      </w:r>
      <w:r w:rsidRPr="008206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8206A9">
        <w:rPr>
          <w:rFonts w:ascii="Times New Roman" w:hAnsi="Times New Roman" w:cs="Times New Roman"/>
          <w:sz w:val="26"/>
          <w:szCs w:val="26"/>
        </w:rPr>
        <w:t>контрольных работ</w:t>
      </w:r>
      <w:proofErr w:type="gramStart"/>
      <w:r w:rsidRPr="008206A9">
        <w:rPr>
          <w:rFonts w:ascii="Times New Roman" w:hAnsi="Times New Roman" w:cs="Times New Roman"/>
          <w:sz w:val="26"/>
          <w:szCs w:val="26"/>
        </w:rPr>
        <w:t xml:space="preserve">.. </w:t>
      </w:r>
      <w:proofErr w:type="gramEnd"/>
      <w:r w:rsidRPr="008206A9">
        <w:rPr>
          <w:rFonts w:ascii="Times New Roman" w:hAnsi="Times New Roman" w:cs="Times New Roman"/>
          <w:sz w:val="26"/>
          <w:szCs w:val="26"/>
        </w:rPr>
        <w:t>Все контрольные работы имеют единую структуру.</w:t>
      </w:r>
    </w:p>
    <w:p w:rsidR="00723076" w:rsidRPr="008206A9" w:rsidRDefault="00723076" w:rsidP="00723076">
      <w:pPr>
        <w:contextualSpacing/>
        <w:jc w:val="both"/>
        <w:rPr>
          <w:rFonts w:ascii="Times New Roman" w:hAnsi="Times New Roman" w:cs="Times New Roman"/>
          <w:sz w:val="26"/>
          <w:szCs w:val="26"/>
          <w:lang w:val="ba-RU"/>
        </w:rPr>
      </w:pPr>
    </w:p>
    <w:p w:rsidR="00723076" w:rsidRPr="00723076" w:rsidRDefault="00723076" w:rsidP="007230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206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</w:t>
      </w:r>
    </w:p>
    <w:p w:rsidR="00723076" w:rsidRPr="008206A9" w:rsidRDefault="00723076" w:rsidP="00723076">
      <w:pPr>
        <w:contextualSpacing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8206A9">
        <w:rPr>
          <w:rFonts w:ascii="Times New Roman" w:hAnsi="Times New Roman" w:cs="Times New Roman"/>
          <w:sz w:val="26"/>
          <w:szCs w:val="26"/>
        </w:rPr>
        <w:t>Контроль знаний умений и навыков включает систему работ: самостоятельные работы на часть урока и на</w:t>
      </w:r>
      <w:r>
        <w:rPr>
          <w:rFonts w:ascii="Times New Roman" w:hAnsi="Times New Roman" w:cs="Times New Roman"/>
          <w:sz w:val="26"/>
          <w:szCs w:val="26"/>
        </w:rPr>
        <w:t xml:space="preserve"> целый урок тесты и контрольное списывание.</w:t>
      </w:r>
      <w:r w:rsidRPr="008206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Всего в 7классе </w:t>
      </w:r>
      <w:r w:rsidRPr="008206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8206A9">
        <w:rPr>
          <w:rFonts w:ascii="Times New Roman" w:hAnsi="Times New Roman" w:cs="Times New Roman"/>
          <w:sz w:val="26"/>
          <w:szCs w:val="26"/>
        </w:rPr>
        <w:t>контрольных работ</w:t>
      </w:r>
      <w:proofErr w:type="gramStart"/>
      <w:r w:rsidRPr="008206A9">
        <w:rPr>
          <w:rFonts w:ascii="Times New Roman" w:hAnsi="Times New Roman" w:cs="Times New Roman"/>
          <w:sz w:val="26"/>
          <w:szCs w:val="26"/>
        </w:rPr>
        <w:t xml:space="preserve">.. </w:t>
      </w:r>
      <w:proofErr w:type="gramEnd"/>
      <w:r w:rsidRPr="008206A9">
        <w:rPr>
          <w:rFonts w:ascii="Times New Roman" w:hAnsi="Times New Roman" w:cs="Times New Roman"/>
          <w:sz w:val="26"/>
          <w:szCs w:val="26"/>
        </w:rPr>
        <w:t>Все контрольные работы имеют единую структуру.</w:t>
      </w:r>
    </w:p>
    <w:p w:rsidR="00F64F59" w:rsidRPr="008206A9" w:rsidRDefault="00F64F59" w:rsidP="00280245">
      <w:pPr>
        <w:jc w:val="center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723076" w:rsidRDefault="00723076" w:rsidP="007230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23076" w:rsidRPr="00723076" w:rsidRDefault="00723076" w:rsidP="007230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206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</w:t>
      </w:r>
    </w:p>
    <w:p w:rsidR="00723076" w:rsidRDefault="00723076" w:rsidP="00723076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>Контроль знаний умений и навыков включает систему работ: самостоятельные работы на часть урока и на</w:t>
      </w:r>
      <w:r>
        <w:rPr>
          <w:rFonts w:ascii="Times New Roman" w:hAnsi="Times New Roman" w:cs="Times New Roman"/>
          <w:sz w:val="26"/>
          <w:szCs w:val="26"/>
        </w:rPr>
        <w:t xml:space="preserve"> целый урок тесты и контрольное списывание.</w:t>
      </w:r>
      <w:r w:rsidRPr="008206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Всего в 8 классе </w:t>
      </w:r>
      <w:r w:rsidRPr="008206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8206A9">
        <w:rPr>
          <w:rFonts w:ascii="Times New Roman" w:hAnsi="Times New Roman" w:cs="Times New Roman"/>
          <w:sz w:val="26"/>
          <w:szCs w:val="26"/>
        </w:rPr>
        <w:t>контрольных работ</w:t>
      </w:r>
      <w:proofErr w:type="gramStart"/>
      <w:r w:rsidRPr="008206A9">
        <w:rPr>
          <w:rFonts w:ascii="Times New Roman" w:hAnsi="Times New Roman" w:cs="Times New Roman"/>
          <w:sz w:val="26"/>
          <w:szCs w:val="26"/>
        </w:rPr>
        <w:t xml:space="preserve">.. </w:t>
      </w:r>
      <w:proofErr w:type="gramEnd"/>
      <w:r w:rsidRPr="008206A9">
        <w:rPr>
          <w:rFonts w:ascii="Times New Roman" w:hAnsi="Times New Roman" w:cs="Times New Roman"/>
          <w:sz w:val="26"/>
          <w:szCs w:val="26"/>
        </w:rPr>
        <w:t>Все контрольные работы имеют единую структуру.</w:t>
      </w:r>
    </w:p>
    <w:p w:rsidR="00723076" w:rsidRPr="008206A9" w:rsidRDefault="00723076" w:rsidP="00723076">
      <w:pPr>
        <w:contextualSpacing/>
        <w:jc w:val="both"/>
        <w:rPr>
          <w:rFonts w:ascii="Times New Roman" w:hAnsi="Times New Roman" w:cs="Times New Roman"/>
          <w:sz w:val="26"/>
          <w:szCs w:val="26"/>
          <w:lang w:val="ba-RU"/>
        </w:rPr>
      </w:pPr>
    </w:p>
    <w:p w:rsidR="00723076" w:rsidRPr="00723076" w:rsidRDefault="00723076" w:rsidP="0072307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8206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206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</w:t>
      </w:r>
    </w:p>
    <w:p w:rsidR="00F64F59" w:rsidRPr="00037CE8" w:rsidRDefault="00723076" w:rsidP="00037CE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06A9">
        <w:rPr>
          <w:rFonts w:ascii="Times New Roman" w:hAnsi="Times New Roman" w:cs="Times New Roman"/>
          <w:sz w:val="26"/>
          <w:szCs w:val="26"/>
        </w:rPr>
        <w:t>Контроль знаний умений и навыков включает систему работ: самостоятельные работы на часть урока и на</w:t>
      </w:r>
      <w:r>
        <w:rPr>
          <w:rFonts w:ascii="Times New Roman" w:hAnsi="Times New Roman" w:cs="Times New Roman"/>
          <w:sz w:val="26"/>
          <w:szCs w:val="26"/>
        </w:rPr>
        <w:t xml:space="preserve"> целый урок тесты и контрольное списывание.</w:t>
      </w:r>
      <w:r w:rsidRPr="008206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Всего в 9 классе </w:t>
      </w:r>
      <w:r w:rsidRPr="008206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8206A9">
        <w:rPr>
          <w:rFonts w:ascii="Times New Roman" w:hAnsi="Times New Roman" w:cs="Times New Roman"/>
          <w:sz w:val="26"/>
          <w:szCs w:val="26"/>
        </w:rPr>
        <w:t>контрольных работ</w:t>
      </w:r>
      <w:proofErr w:type="gramStart"/>
      <w:r w:rsidRPr="008206A9">
        <w:rPr>
          <w:rFonts w:ascii="Times New Roman" w:hAnsi="Times New Roman" w:cs="Times New Roman"/>
          <w:sz w:val="26"/>
          <w:szCs w:val="26"/>
        </w:rPr>
        <w:t xml:space="preserve">.. </w:t>
      </w:r>
      <w:proofErr w:type="gramEnd"/>
      <w:r w:rsidRPr="008206A9">
        <w:rPr>
          <w:rFonts w:ascii="Times New Roman" w:hAnsi="Times New Roman" w:cs="Times New Roman"/>
          <w:sz w:val="26"/>
          <w:szCs w:val="26"/>
        </w:rPr>
        <w:t>Все контрольные работы имеют единую структуру.</w:t>
      </w:r>
    </w:p>
    <w:p w:rsidR="007C2228" w:rsidRDefault="009B4AA2" w:rsidP="007230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См.Приложение</w:t>
      </w:r>
    </w:p>
    <w:p w:rsidR="00961D11" w:rsidRDefault="00961D11" w:rsidP="007230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Перечень методов организации учебной деятельности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i/>
          <w:sz w:val="26"/>
          <w:szCs w:val="26"/>
          <w:lang w:val="ba-RU" w:eastAsia="ru-RU"/>
        </w:rPr>
        <w:t>- методы: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словесные, наглядные, практические, примера, исследовательские (обобщение, анализ, синтез, сравнение и др.);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i/>
          <w:sz w:val="26"/>
          <w:szCs w:val="26"/>
          <w:lang w:val="ba-RU" w:eastAsia="ru-RU"/>
        </w:rPr>
        <w:t xml:space="preserve"> - формы: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индивидуальная (дифференцированная), групповая, коллективная, круглый стол, викторина, дискуссия (дебаты), встречи с известными писателями, культурными и общественными деятелями, экскурсии, посещение театров, музеев, выставок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i/>
          <w:sz w:val="26"/>
          <w:szCs w:val="26"/>
          <w:lang w:val="ba-RU" w:eastAsia="ru-RU"/>
        </w:rPr>
        <w:t>- педагогические технологии: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проектная деятельность, учебноисследовательская деятельность, игровая, проблемно-диалогическое обучение, коллективно-творческая деятельность, информационно-коммуникационные.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Для формирования ИКТ-компетенций у учащихся, используются электронные образовательные средства: компьютер, проектор.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Всероссийский интернет-педсовет: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образование, учитель, школа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http://pedsovet.org Авторская методика обучения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http://www.metodika.ru Академия повышения квалификации работников образования (АПКиППРО)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http://www apkpro.ru Интел «Обучение для будущего»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http://www.iteach.ru Информатика и ИКТ в школе. Компьютер на уроках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http://www.klyaksa.net Информационно-методический сайт для учителей и школьников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http://www moyashkola.net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Конференция-выставка «Информационные технологии в образовании» (ИТО)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Открытый класс. Социальная сеть педагогов. Сетевые профессиональные сообщества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http://www.mirbibigona.ru Сеть творческих учителей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http://www.kolobok.ru Мультимедийные сказки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http://www.juja.ru Книги и дети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http://www.bibliogid.ru Литературный журнал для детей и взрослых  Энциклопедический портал. Все для семьи, школьника, абитуриента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lastRenderedPageBreak/>
        <w:t xml:space="preserve">https://region.bspu/ он-лайн башкирский язык, БГПУ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https://www.bashkortostan.ru/(Информационный портал Республики Башкортостан)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 tv-rb.ru/ (проекты Тамыра, телевизионные передачи) http: huzlck.bashqort.com/ (русско-башкирский онлайн словарь) http: www.kitap-ufa.ru (Башкирское издательство «Китап» имени Зайнаб Биишевой)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 ebook.bashnl.ru (Культурный мир Башкортостана)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http: ebook.bashnl.ru (Национальная электронная библиотека РБ)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 www.bashenc.ru (Башкирская энциклопедия)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 leph.bashedu.ru/publications/samouchitel.pdf (Самоучитель башкирского языка)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www.hobobo.ru/catalog (Башкирские сказки)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http:allmuz.org/melody (Бейеү көйҙәре , йырҙары)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Материально-техническое и информационное обеспечение процесса обучения родному языку в общеобразовательных организациях с родным (башкирским) языком обучения включает в себя следующее: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• учебное здание и пришкольная территория, отвечающие нормам санитарии и противопожарной безопасности и обеспечивающие необходимые условия для организации обучения;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• библиотека, оснащенная необходимым количеством учебников и методических пособий;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• электронная библиотека и компьютерный класс, обеспечивающий возможность использования сайтов на башкирском языке и других электронных ресурсов;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• лингафонный кабинет;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• учебники и другие наглядные средства обучения, в электронном и печатном виде;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•  мультимедийные образовательные программы;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•  компьютерные программы; • программы для контроля знаний учащихся 5–11 классов;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• словари различных типов, энциклопедии;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• справочные материалы; • газеты и журналы для детей и подростков;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• интерактивные программы проверки.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 xml:space="preserve">Комплекты учебного оборудования:  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Кабинет башкирского языка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Обеспеченность учебного кабинета: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Посадочными местами по количеству учащихся ;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- Место работы учителя;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lastRenderedPageBreak/>
        <w:t>-Документация учебно-методического комплекта.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i/>
          <w:sz w:val="26"/>
          <w:szCs w:val="26"/>
          <w:lang w:val="ba-RU" w:eastAsia="ru-RU"/>
        </w:rPr>
        <w:t>Технические средства обучения: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1. Телевизор.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2. Магнитофон.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3. Компьютер.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4. Мультимедийный проектор.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5. Интерактивная доска.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6. Вотум.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u w:val="single"/>
          <w:lang w:eastAsia="ru-RU"/>
        </w:rPr>
        <w:t>ПРОВЕРКА И ОЦЕНКА ЗНАНИЙ, УМЕНИЙ И НАВЫКОВ УЧАЩИХСЯ ПО башкирскому языку.</w:t>
      </w: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proofErr w:type="gramStart"/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Контроль за</w:t>
      </w:r>
      <w:proofErr w:type="gramEnd"/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уровнем достижений учащихся по башкирскому языку проводится в форме письменных работ: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грамматических заданий,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контрольных списываний,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тестовых заданий.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Грамматический разбор</w:t>
      </w: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Контрольное списывание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- способ проверки усвоенных орфографических и пунктуационных правил, </w:t>
      </w:r>
      <w:proofErr w:type="spellStart"/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сформированности</w:t>
      </w:r>
      <w:proofErr w:type="spellEnd"/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961D11" w:rsidRPr="008206A9" w:rsidRDefault="00961D11" w:rsidP="00961D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Тестовые задания </w:t>
      </w: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- динамичная форма проверки, направленная на установление уровня </w:t>
      </w:r>
      <w:proofErr w:type="spellStart"/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сформированности</w:t>
      </w:r>
      <w:proofErr w:type="spellEnd"/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умения использовать свои знания в нестандартных учебных ситуациях.</w:t>
      </w:r>
      <w:r w:rsidRPr="008206A9">
        <w:rPr>
          <w:rFonts w:ascii="Times New Roman" w:eastAsia="Times New Roman" w:hAnsi="Times New Roman" w:cs="Times New Roman"/>
          <w:b/>
          <w:bCs/>
          <w:color w:val="008000"/>
          <w:sz w:val="26"/>
          <w:szCs w:val="26"/>
          <w:lang w:eastAsia="ru-RU"/>
        </w:rPr>
        <w:t> </w:t>
      </w:r>
      <w:r w:rsidRPr="008206A9">
        <w:rPr>
          <w:rFonts w:ascii="Times New Roman" w:eastAsia="Times New Roman" w:hAnsi="Times New Roman" w:cs="Times New Roman"/>
          <w:color w:val="008000"/>
          <w:sz w:val="26"/>
          <w:szCs w:val="26"/>
          <w:lang w:eastAsia="ru-RU"/>
        </w:rPr>
        <w:br/>
      </w:r>
      <w:r w:rsidRPr="008206A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u w:val="single"/>
          <w:lang w:eastAsia="ru-RU"/>
        </w:rPr>
        <w:t>Ошибки: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нарушение правил написания слов, включая грубые случаи пропуска, перестановки, замены, вставки лишних бу</w:t>
      </w:r>
      <w:proofErr w:type="gramStart"/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кв в сл</w:t>
      </w:r>
      <w:proofErr w:type="gramEnd"/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овах;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неправильное написание слов, не регулируемых правилами, круг которых очерчен программой каждого класса (слова с непроверяемым написанием);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отсутствие изученных знаков препинания в тексте (в конце предложения и заглавной буквы в начале предложения);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наличие ошибок на изученные правила по орфографии; ошибки на одно и то же правило, допущенные в разных словах, считаются как две ошибки;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существенные отступления от авторского текста при написании изложения, искажающие смысл произведения;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отсутствие главной части изложения, пропуск важных событий, отраженных в авторском тексте;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употребление слов в не свойственном им значении (в изложении).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За одну ошибку считаются: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а) два исправления;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б) две пунктуационные ошибки;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в) повторение ошибок в одном и том же слове, например, в слове ножи дважды написано в конце ы,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г) две негрубые ошибки.</w:t>
      </w:r>
    </w:p>
    <w:p w:rsidR="00961D11" w:rsidRPr="008206A9" w:rsidRDefault="00961D11" w:rsidP="00961D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br/>
        <w:t>          Снижение отметки за общее впечатление от работы допускается в случаях, указанных выше.</w:t>
      </w:r>
    </w:p>
    <w:p w:rsidR="00961D11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         Тексты подбираются средней трудности с расчетом на возможность их выполнения всеми детьми. Каждый те</w:t>
      </w:r>
      <w:proofErr w:type="gramStart"/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кст вкл</w:t>
      </w:r>
      <w:proofErr w:type="gramEnd"/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оценке выполнения грамматического задания рекомендуется руководствоваться следующим: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*главными критериями оценки являются обнаруженное учеником усвоение правил и определений;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*умение самостоятельно применять их на письме и при языковом анализе;</w:t>
      </w:r>
    </w:p>
    <w:p w:rsidR="00961D11" w:rsidRPr="008206A9" w:rsidRDefault="00961D11" w:rsidP="00961D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*умение приводить свои примеры на данное правило или определение.</w:t>
      </w: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8206A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u w:val="single"/>
          <w:lang w:eastAsia="ru-RU"/>
        </w:rPr>
        <w:t>Оценка "5"</w:t>
      </w: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ставится, если все задания выполнены безошибочно, ученик обнаруживает осознанное усвоение понятий, определений, </w:t>
      </w:r>
      <w:proofErr w:type="gramStart"/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правил</w:t>
      </w:r>
      <w:proofErr w:type="gramEnd"/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умение самостоятельно применять знания при выполнении работы.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u w:val="single"/>
          <w:lang w:eastAsia="ru-RU"/>
        </w:rPr>
        <w:t>Оценка "4"</w:t>
      </w: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ставится, если ученик обнаруживает осознанное усвоение правил и определений, умеет применять знания в ходе разбора слов и предложений, правильно выполнил не менее 3/4 заданий (если допущено 1 - 2 ошибки).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u w:val="single"/>
          <w:lang w:eastAsia="ru-RU"/>
        </w:rPr>
        <w:t>Оценка "3"</w:t>
      </w: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ставится, если ученик обнаруживает усвоение определений части изученного материала, в работе правильно выполнил не менее половины заданий (если допущено 3 - 4 ошибки).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u w:val="single"/>
          <w:lang w:eastAsia="ru-RU"/>
        </w:rPr>
        <w:t>Оценка "2"</w:t>
      </w:r>
      <w:r w:rsidRPr="008206A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ставится, если ученик обнаруживает плохое знание учебного материала, не справляется с большинством грамматических заданий (если допущено 5 и более ошибок).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          При оценке текущих и итоговых проверочных письменных работ учащихся, представляющих собой списывание текста (с учебника, доски и т.д.), применяются следующие нормы оценки:</w:t>
      </w: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61D11" w:rsidRPr="008206A9" w:rsidRDefault="00961D11" w:rsidP="00961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1168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2"/>
        <w:gridCol w:w="2709"/>
        <w:gridCol w:w="2673"/>
        <w:gridCol w:w="2632"/>
        <w:gridCol w:w="2440"/>
      </w:tblGrid>
      <w:tr w:rsidR="00961D11" w:rsidRPr="008206A9" w:rsidTr="00073D5D">
        <w:trPr>
          <w:jc w:val="center"/>
        </w:trPr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0" w:name="988f8c410113cb107f228af6eb30f914362f5acf"/>
            <w:bookmarkStart w:id="1" w:name="1"/>
            <w:bookmarkEnd w:id="0"/>
            <w:bookmarkEnd w:id="1"/>
            <w:r w:rsidRPr="008206A9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eastAsia="ru-RU"/>
              </w:rPr>
              <w:t>Оценки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eastAsia="ru-RU"/>
              </w:rPr>
              <w:t>Допустимое количество орфографических и пунктуационных ошибок  в итоговых письменных работах,  при которых выставляются оценки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1D11" w:rsidRPr="008206A9" w:rsidRDefault="00961D11" w:rsidP="00073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3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1D11" w:rsidRPr="008206A9" w:rsidRDefault="00961D11" w:rsidP="0007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1D11" w:rsidRPr="008206A9" w:rsidRDefault="00961D11" w:rsidP="0007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61D11" w:rsidRPr="008206A9" w:rsidTr="00073D5D">
        <w:trPr>
          <w:jc w:val="center"/>
        </w:trPr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eastAsia="ru-RU"/>
              </w:rPr>
              <w:t>5 класс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eastAsia="ru-RU"/>
              </w:rPr>
              <w:t>6 класс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eastAsia="ru-RU"/>
              </w:rPr>
              <w:t>7 класс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eastAsia="ru-RU"/>
              </w:rPr>
              <w:t>8 - 9 класс</w:t>
            </w:r>
          </w:p>
        </w:tc>
      </w:tr>
      <w:tr w:rsidR="00961D11" w:rsidRPr="008206A9" w:rsidTr="00073D5D">
        <w:trPr>
          <w:jc w:val="center"/>
        </w:trPr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eastAsia="ru-RU"/>
              </w:rPr>
              <w:t>"5"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 исправление</w:t>
            </w:r>
          </w:p>
        </w:tc>
      </w:tr>
      <w:tr w:rsidR="00961D11" w:rsidRPr="008206A9" w:rsidTr="00073D5D">
        <w:trPr>
          <w:jc w:val="center"/>
        </w:trPr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eastAsia="ru-RU"/>
              </w:rPr>
              <w:t>"4"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1-2 ошибки и</w:t>
            </w:r>
          </w:p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 исправление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 ошибка и</w:t>
            </w:r>
          </w:p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 исправление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 ошибка и</w:t>
            </w:r>
          </w:p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 исправление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 ошибка и</w:t>
            </w:r>
          </w:p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 исправление</w:t>
            </w:r>
          </w:p>
        </w:tc>
      </w:tr>
      <w:tr w:rsidR="00961D11" w:rsidRPr="008206A9" w:rsidTr="00073D5D">
        <w:trPr>
          <w:jc w:val="center"/>
        </w:trPr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eastAsia="ru-RU"/>
              </w:rPr>
              <w:t>"3"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3 ошибки и</w:t>
            </w:r>
          </w:p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 исправление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2 ошибки и</w:t>
            </w:r>
          </w:p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1 исправление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2 ошибки и</w:t>
            </w:r>
          </w:p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 исправление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2 ошибки и</w:t>
            </w:r>
          </w:p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1 исправление</w:t>
            </w:r>
          </w:p>
        </w:tc>
      </w:tr>
      <w:tr w:rsidR="00961D11" w:rsidRPr="008206A9" w:rsidTr="00073D5D">
        <w:trPr>
          <w:jc w:val="center"/>
        </w:trPr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eastAsia="ru-RU"/>
              </w:rPr>
              <w:t>"2"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4 ошибки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3 ошибки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3 ошибки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961D11" w:rsidRPr="008206A9" w:rsidRDefault="00961D11" w:rsidP="0007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3 ошибки</w:t>
            </w:r>
          </w:p>
        </w:tc>
      </w:tr>
    </w:tbl>
    <w:p w:rsidR="00961D11" w:rsidRPr="008206A9" w:rsidRDefault="00961D11" w:rsidP="00961D11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  <w:bookmarkStart w:id="2" w:name="225dbda934622f8a66ddb7e5f0066118a585930c"/>
      <w:bookmarkStart w:id="3" w:name="2"/>
      <w:bookmarkEnd w:id="2"/>
      <w:bookmarkEnd w:id="3"/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1D11" w:rsidRPr="008206A9" w:rsidRDefault="00961D11" w:rsidP="00961D1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</w:p>
    <w:p w:rsidR="00961D11" w:rsidRPr="008206A9" w:rsidRDefault="00961D11" w:rsidP="00961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961D11" w:rsidRPr="008206A9" w:rsidRDefault="00961D11" w:rsidP="00961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961D11" w:rsidRPr="008206A9" w:rsidRDefault="00961D11" w:rsidP="00961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961D11" w:rsidRDefault="00961D11" w:rsidP="007230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961D11" w:rsidRDefault="00961D11" w:rsidP="007230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961D11" w:rsidRDefault="00961D11" w:rsidP="007230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961D11" w:rsidRDefault="00961D11" w:rsidP="007230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961D11" w:rsidRDefault="00961D11" w:rsidP="007230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9B4AA2" w:rsidRPr="008206A9" w:rsidRDefault="009B4AA2" w:rsidP="007230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lastRenderedPageBreak/>
        <w:t xml:space="preserve">2. </w:t>
      </w: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tt-RU" w:eastAsia="ru-RU"/>
        </w:rPr>
        <w:t>Содержание учебного предмета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 xml:space="preserve">Раздел 1. Речь и речевое общение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1. Речь и речевое общение. Речевая ситуация. Речь устная и письменная. Речь диалогическая и монологическая. Монолог, виды монолога (повествование, описание, рассуждение; сочетание разных видов монолога). Диалог, виды диалога (этикетный, диалог).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2. Осознание основных особенностей устной и письменной речи; анализ образцов устной и письменной речи. Различение диалогической и монологической речи.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диалог-обмен мнениями и др.; сочетание разных видов диалога). Понимание коммуникативных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Раздел 2. Речевая деятельность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Речь как деятельность.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Виды речевой деятельности: чтение, аудирование (слушание), говорение, письмо.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Культура чтения, аудирования, говорения и письма.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различными видами чтения (поисковым, просмотровым, ознакомительным, изучающим), приёмами работы с учебной книгой и другими информационными источниками. Овладение различными видами аудирования (выборочным, ознакомительным, детальным). Изложение содержания прослушанного или прочитанного текста (подробное, сжатое, выборочное).              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Создание устных и письменных монологических, а также устных диалогических высказываний разной коммуникативной направленности с учётом целей, сферы и ситуации общения. Отбор и систематизация материала на определённую тему; поиск, анализ и преобразование информации, извлечённой из различных источников.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 xml:space="preserve">Раздел 3. Текст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Текст как речевое произведение.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Понятие текста, основные признаки текста. Тема, коммуникативная установка, основная мысль текста. Микротема текста.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Средства связи предложений и частей текста. Абзац как средство композиционно-стилистического членения текста.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Функционально-смысловые типы речи: описание, повествование, рассуждение. Структура текста. План текста. Способы развития темы в тексте.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Основные виды информационной переработки текста: план, конспект, аннотация.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lastRenderedPageBreak/>
        <w:t xml:space="preserve">     Анализ текста с точки зрения его темы, основной мысли, структуры, принадлежности к функционально-смысловому типу речи. Составление плана текста. Установление смысловых частей текста, определение средств и способов связи предложений в тексте. Анализ языковых особенностей текста. Выбор звуковых средств в зависимости от цели, темы, основной мысли, адресата, ситуации и условий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 Информационная переработка текста.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Раздел 4. Функциональные разновидности языка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 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 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 Особенности языка художественной литературы.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Основные жанры научного (отзыв, аннотация, выступление, доклад, статья, рецензия), публицистического (выступление, статья, интервью, очерк), официально-делового (расписка, доверенность, заявление, резюме) стилей, разговорной речи (рассказ, беседа, спор).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Выявление особенностей разговорной речи, языка художественной литературы и функциональных стилей. Установление принадлежности текста к определённой функциональной разновидности языка. Сопоставление и сравнение речевых высказываний с точки зрения их содержания, стилистических особенностей и использованных языковых средств. Создание письменных высказываний разных стилей, жанров и типов речи: тезисы, конспект, отзыв, письмо, расписка, доверенность, заявление, резюме; повествование, описание, рассуждение. Выступление перед аудиторией сверстников с небольшими сообщениями, докладом, рефератом; участие в спорах с использованием разных средств аргументации.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 xml:space="preserve">Раздел 5.  Понятие о языке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 Родной язык как развивающееся явление. Формы функционирования современного родного языка: литературный язык, территориальные диалекты. 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Родной язык – язык художественной литературы. Основные изобразительные средства родного языка и их использование в речи. Лингвистика как наука о языке. Осознание важности коммуникативных умений в жизни человека, понимание роли родного языка в жизни общества и государства, в современном мире.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Осмысление элементарных сведений о происхождении и развитии родного языка, его контактах с другими языками. Различение функциональных разновидностей современного родного языка. Осознание красоты, богатства, выразительности родного языка.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lastRenderedPageBreak/>
        <w:t xml:space="preserve">Раздел 6. Фонетика и орфоэпия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 Фонетика как раздел лингвистики. Звук как единица языка. Система гласных звуков. Система согласных звуков. Изменение звуков в речевом потоке. Элементы фонетической транскрипции. Слог. Ударение. Основные выразительные средства фонетики. Орфоэпия как раздел лингвистики. Основные правила нормативного произношения и ударения.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   Осознание смыслоразличительной функции звука в слове. Объяснение с помощью элементов транскрипции особенностей произношения и написания слов. Проведение фонетического разбора слов. Правильное произношение слов в соответствии с нормами литературного языка. Оценка собственной и чужой речи с точки зрения орфоэпических норм. Применение фонетико-орфоэпических знаний и умений в собственной речевой практике. Наблюдение за использованием выразительных средств фонетики в художественной речи.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Раздел 7. Графика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Графика как раздел лингвистики. Элементарные сведения о развитии письменности. Состав башкирского алфавита, названия букв. Соотношение звука и буквы.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Обозначение в письме твёрдости и мягкости согласных. Способы обозначения. Прописные и строчные буквы.             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Осознание значения письма в истории развития человечества. Сопоставление звукового и буквенного состава слова. Овладение звуковым и буквенным анализом слова. Использование знания алфавита при поиске информации в словарях, справочниках, энциклопедиях.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 xml:space="preserve">Раздел 8. Морфемика и словообразование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  Морфема как минимальная значимая единица языка.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  Словообразующие и формообразующие морфемы. Основа слова и не входящие в основу морфемы. Окончание как формообразующая морфема. Корень. Однокоренные слова. Чередование гласных и согласных в корнях слов. Варианты морфем.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Возможность исторических изменений в структуре слова. Понятие об этимологии. Этимологический словарь.    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Словообразование как раздел лингвистики. Исходная (производящая) основа и словообразующая морфема. Особенности словообразования слов различных частей речи. Словообразовательный и морфемный словари. Основные выразительные средства словообразования.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 Осмысление морфемы как значимой единицы языка. Осознание роли морфем в процессах форм и словообразования. Членение слова на морфемы с учётом его лексического значения и образования. Проведение морфемного разбора слов.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Выделение исходной основы и словообразующей морфемы. Определение основных способов словообразования, построение словообразовательных цепочек слов. Проведение словообразовательного анализа слова.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lastRenderedPageBreak/>
        <w:t xml:space="preserve">     Применение знаний и умений по морфемике и словообразованию в практике правописания. Использование словообразовательного, морфемного и этимологического словарей при решении разнообразных учебных задач. Наблюдение за использованием выразительных средств словообразования в художественной речи. </w:t>
      </w:r>
    </w:p>
    <w:p w:rsidR="00F64F59" w:rsidRPr="008206A9" w:rsidRDefault="00F64F59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F64F59" w:rsidRPr="008206A9" w:rsidRDefault="00F64F59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Раздел 9. Лексикология и фразеология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Лексикология как раздел лингвистики. Слово как единица языка. Роль слова в формировании и выражении мыслей, чувств, эмоций. Лексикон человека как показатель его интеллектуального и речевого развития.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Лексическое и грамматическое значение слова. Однозначные и многозначные слова; прямое и переносное значение слова. Переносное значение слов как основа тропов. Лексическая сочетаемость. Толковые словари башкирского языка.           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Синонимы. Антонимы. Омонимы. Словари синонимов и антонимов родного языка.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Лексика родного языка с точки зрения её происхождения, заимствованные слова. Словари иностранных слов.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Лексика родного языка с точки зрения её активного и пассивного запаса. Архаизмы, историзмы, неологизмы. Словари устаревших слов и неологизмов.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Лексика родного языка с точки зрения сферы её употребления. Общеупотребительные слова. Диалектные слова. Термины и профессионализмы. Стилистические пласты лексики. Фразеология как раздел лексикологии.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Фразеологизмы, их признаки и значение. Пословицы, поговорки, афоризмы, крылатые слова. Фразеологические словари.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Лексические словари и их роль в овладении словарным богатством родного языка. Основные выразительные средства лексикологии и фразеологии.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Осмысление роли слова в выражении мыслей, чувств, эмоций; осознание необходимости расширять свой лексикон. Дифференциация лексики по типам лексического значения её активного и пассивного запаса, сферы употребления, экспрессивной окраски и стилистической принадлежности, происхождения. Употребление лексических средств в соответствии со значением, сферой и ситуацией общения. Оценка своей и чужой речи с точки зрения точного, уместного и выразительного словоупотребления.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Проведение лексического разбора слов. Извлечение необходимой информации из лексических словарей различных типов (толкового словаря, словарей синонимов, антонимов, устаревших слов, иностранных слов,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фразеологического словаря и др.) и использование её в различных видах деятельности.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Наблюдение за использованием выразительных средств лексикологии и фразеологии в произведениях разных стилей и функциональных разновидностей языка. </w:t>
      </w:r>
    </w:p>
    <w:p w:rsidR="00F64F59" w:rsidRPr="008206A9" w:rsidRDefault="00F64F59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Раздел 10. Морфология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Морфология как раздел грамматики.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Части речи как лексико-грамматические разряды слов. Принципы классификации частей речи. Система частей речи в родном языке.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Самостоятельные (знаменательные) части речи. Обще-категориальное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системе частей речи.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Служебные части речи, их разряды по значению, структуре и синтаксическому употреблению. Междометия и звукоподражательные слова. Омонимия слов разных частей речи.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Употребление форм слов различных частей речи в соответствии с нормами башкирского литературного языка.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Применение морфологических знаний и умений в практике правописания. Наблюдение за использованием средств морфологии в текстах разных стилей и функциональных разновидностей языка.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Раздел 11. Синтаксис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Синтаксис как раздел грамматики. Словосочетание и предложение как единицы синтаксиса. Словосочетание как синтаксическая единица, типы словосочетаний. Виды связи в словосочетании. 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Структурные типы простых предложений: двусоставные и односоставные, распространённые и нераспространённые, предложения осложнённой и неосложнённой структуры, полные и неполные.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Виды односоставных предложений.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Предложения осложнённой структуры. Однородные члены предложения, обособленные члены предложения, обращение, вводные и вставные конструкции.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Классификация сложных предложений. Средства выражения синтаксических отношений между частями сложного предложения. Сложные предложения союзные (сложносочинённые, сложноподчинённые) и бессоюзные. Сложные предложения с различными видами связи. Способы передачи чужой речи.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lastRenderedPageBreak/>
        <w:t xml:space="preserve">выразительности употребления синтаксических конструкций. Использование синонимических конструкций для более точного выражения мысли и усиления выразительности речи.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Применение синтаксических знаний и умений в практике правописания. Наблюдение за использованием синтаксических конструкций в текстах разных стилей и функциональных разновидностей языка.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Раздел 12. Культура речи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 Культура речи как раздел лингвистики. Языковая норма, её функции. Основные нормы башкирского литературного языка: орфоэпические, лексические, грамматические, стилистические, правописные. Варианты норм.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 Нормативные словари современного башкирского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башкирского литературного языка.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Овладение основными нормами родного литературного языка и соблюдение их в устных и письменных высказываниях различной коммуникативной направленности.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Корректировка собственного речевого высказывания. Использование нормативных словарей для получения информации о нормах современного башкирского литературного языка.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Раздел 13.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</w:t>
      </w: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Правописание: орфография и пунктуация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Орфография как система правил правописания.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Понятие орфограммы.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Правописание гласных и согласных в составе морфем.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Слитные, дефисные и раздельные написания.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Употребление прописной и строчной буквы.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Перенос слов. Орфографические словари и справочники.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Пунктуация как система правил правописания.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Знаки препинания и их функции. Одиночные и парные знаки препинания.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Знаки препинания в конце предложения.   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Знаки препинания в простом неосложнённом предложении.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Знаки препинания в простом осложнённом предложении.    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Знаки препинания в сложном предложении: сложносочинённом, сложноподчинённом, бессоюзном, а также в сложном предложении с разными видами связи.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Знаки препинания при прямой речи и цитировании, в диалоге. Сочетание знаков препинания. 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lastRenderedPageBreak/>
        <w:t xml:space="preserve">  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морфемно-словообразовательный и морфологический анализ при выборе правильного написания слов. Опора на грамматико-интонационный анализ при объяснении расстановки знаков препинания в предложении. Использование орфографических словарей и справочников по правописанию для решения орфографических и пунктуационных проблем.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t>Раздел 14. Язык и культура</w:t>
      </w: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Отражение в языке культуры и истории народа.   </w:t>
      </w:r>
    </w:p>
    <w:p w:rsidR="00280245" w:rsidRPr="008206A9" w:rsidRDefault="00280245" w:rsidP="0028024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8206A9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   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значений с помощью лингвистических словарей (толковых, этимологических и др.). Использование этимологических словарей и справочников для подготовки сообщений об истории происхождения некоторых слов и выражений, отражающих исторические и культурные традиции страны.  </w:t>
      </w:r>
    </w:p>
    <w:p w:rsidR="00280245" w:rsidRPr="008206A9" w:rsidRDefault="00280245" w:rsidP="00280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8206A9" w:rsidRDefault="008206A9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  <w:r w:rsidRPr="008206A9"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  <w:t>3.</w:t>
      </w:r>
      <w:r w:rsidR="008206A9"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  <w:t xml:space="preserve"> Т</w:t>
      </w:r>
      <w:r w:rsidRPr="008206A9"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  <w:t xml:space="preserve">ематическое планирование </w:t>
      </w: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  <w:r w:rsidRPr="008206A9"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  <w:t>5 класс - всего 102 часа</w:t>
      </w:r>
    </w:p>
    <w:p w:rsidR="00280245" w:rsidRPr="008206A9" w:rsidRDefault="00280245" w:rsidP="00280245">
      <w:pPr>
        <w:jc w:val="center"/>
        <w:rPr>
          <w:rFonts w:ascii="Times New Roman" w:hAnsi="Times New Roman" w:cs="Times New Roman"/>
          <w:sz w:val="26"/>
          <w:szCs w:val="26"/>
          <w:lang w:val="ba-RU"/>
        </w:rPr>
      </w:pPr>
    </w:p>
    <w:tbl>
      <w:tblPr>
        <w:tblStyle w:val="a7"/>
        <w:tblW w:w="11057" w:type="dxa"/>
        <w:tblInd w:w="2518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850"/>
        <w:gridCol w:w="3828"/>
      </w:tblGrid>
      <w:tr w:rsidR="00280245" w:rsidRPr="008206A9" w:rsidTr="001E34D6">
        <w:trPr>
          <w:trHeight w:val="348"/>
        </w:trPr>
        <w:tc>
          <w:tcPr>
            <w:tcW w:w="709" w:type="dxa"/>
            <w:vMerge w:val="restart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</w:pPr>
          </w:p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  <w:t>№</w:t>
            </w:r>
          </w:p>
        </w:tc>
        <w:tc>
          <w:tcPr>
            <w:tcW w:w="5670" w:type="dxa"/>
            <w:vMerge w:val="restart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</w:pPr>
          </w:p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  <w:t>Тема</w:t>
            </w:r>
          </w:p>
        </w:tc>
        <w:tc>
          <w:tcPr>
            <w:tcW w:w="850" w:type="dxa"/>
            <w:vMerge w:val="restart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</w:pPr>
          </w:p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  <w:t>Сәғ.</w:t>
            </w:r>
          </w:p>
        </w:tc>
        <w:tc>
          <w:tcPr>
            <w:tcW w:w="3828" w:type="dxa"/>
            <w:vMerge w:val="restart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</w:pPr>
          </w:p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b/>
                <w:sz w:val="26"/>
                <w:szCs w:val="26"/>
                <w:lang w:val="ba-RU"/>
              </w:rPr>
              <w:t>Иҫкәрмә</w:t>
            </w:r>
          </w:p>
        </w:tc>
      </w:tr>
      <w:tr w:rsidR="00280245" w:rsidRPr="008206A9" w:rsidTr="001E34D6">
        <w:trPr>
          <w:trHeight w:val="341"/>
        </w:trPr>
        <w:tc>
          <w:tcPr>
            <w:tcW w:w="709" w:type="dxa"/>
            <w:vMerge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5670" w:type="dxa"/>
            <w:vMerge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850" w:type="dxa"/>
            <w:vMerge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3828" w:type="dxa"/>
            <w:vMerge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Һаумы, мәктәп! 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Ф. Рәхимғолова. 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Сентябрь килде.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Тел – аралашыуҙың иң мөһим сараһы.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Башланғыс кластарҙа үтелгәндәрҙе ҡабатлау.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Һүҙ киҫәктәре.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Аңлатмалы диктант. Дуҫтар.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Хаталар өҫтөндә эш. Исем.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Сифат.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Һан.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lastRenderedPageBreak/>
              <w:t>9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Ҡылым.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71"/>
        </w:trPr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10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Телмәр төрҙәре.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Һүрәтләү (тасуирлау).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255"/>
        </w:trPr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Синтаксис һәм пунктуация.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Һүҙбәйләнеш.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Һүҙбәйләнеште тикшереү тәртибе.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Һөйләм.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Хәбәр, һорау, өндәү һөйләмдәр.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Һөйләмдең баш киҫәктәре. Йыйнаҡ һөйләм.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17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Т.Ү. Изложение. Тейен.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Хаталар өҫтөндә эш. Һөйләмдең эйәрсән киҫәктәре. Тарҡау һөйләм.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19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Аныҡлаусы.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20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Тултырыусы.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Хәлдәр.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Контроль диктант. 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Көҙ етте.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23-24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Хаталар өҫтөндәэш. Һөйләмдең тиң киҫәктәре.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25-25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Текст.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27-28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Өндәш һүҙ.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29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Т.Ү. Инша. Беҙҙең ғаилә.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30-</w:t>
            </w: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Хаталар өҫтөндәэш. Ҡушма һөйләм.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Тура телмәр.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Тура телмәр.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Т.Ү. Изложение. Тейен менән бүре.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lastRenderedPageBreak/>
              <w:t>35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Хаталар өҫтөндә эш. 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Синтаксис һәм пунктуация буйынса үҙ-аллы эш.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Фонетика һәм графика.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37-</w:t>
            </w: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Һуҙынҡы һәм тартынҡы өндәр.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39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Өн һәм хәреф. Алфавит.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40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Фонетик анализ.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41-42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Һуҙынҡыларҙың дөрөҫ яҙылышы. О,ө,ы,е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Контроль диктант. Үрғуян.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Хаталар өҫтөндә эш. Ижек. Уларҙың дөрөҫ яҙылышы.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Баҫым.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568"/>
        </w:trPr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46</w:t>
            </w: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-47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Һуҙынҡыларҙың дөрөҫ әйтелеше.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396"/>
        </w:trPr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Тартынҡыларҙың дөрөҫ әйтелеше.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49</w:t>
            </w: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-50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Өндәрҙең оҡшашыуы.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«Ф</w:t>
            </w: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онетика</w:t>
            </w: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 буйынса ү</w:t>
            </w:r>
            <w:proofErr w:type="gramStart"/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ҙ-</w:t>
            </w:r>
            <w:proofErr w:type="gramEnd"/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аллы эш.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Изложение. Ҡыш бала сығарған ҡош.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53</w:t>
            </w: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-54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Хаталар өҫтөндә эш.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Лексика тураһында төшөнсә. Һүҙҙең мәғәнәһе.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55-56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Һүҙҙең күп мәғәнәлеге.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Һүҙҙәрҙең күсмә мәғәнәһе.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57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Синонимдар.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Антонимдар.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59-60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Һүҙьяһалыш һәм орфография.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lastRenderedPageBreak/>
              <w:t>61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Тамыр һәм ялғауҙар.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62-63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Ялғауҙарҙың төрҙәре.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Тамыр һәм яһалма һүҙ.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Ялғауҙарҙың дөрөҫ яҙылышы.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Ялғауҙарҙың дөрөҫ яҙылышы.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67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Һүҙьяһалыш. Һүҙҙәрҙең яһалыу юлдары.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Һүҙьяһалыш. Һүҙҙәрҙең яһалыу юлдары.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69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Ҡушма һүҙҙәр. Уларҙың дөрөҫ яҙылышы.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70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Ҡушма һүҙҙәр. Уларҙың дөрөҫ яҙылышы.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581"/>
        </w:trPr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Үҙ аллы һәм ярҙамсы һүҙҙәр.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Контроль диктант. Әсәй.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Хаталар өҫтөндә эш. Исем.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Уртаҡлыҡ һәи янғыҙлыҡ исемдәр.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Уртаҡлыҡ һәи янғыҙлыҡ исемдәр.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Ялғауҙар ҡушыу юлы менән исем яһау.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77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Һүҙҙәрҙе ҡушыу юлы менән исем яһау.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Һүҙҙәрҙе парлау юлы менән исем яһау.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79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Һүҙҙәрҙе бәйләү һәм ҡыҫҡартыу юлы менән исем яһау.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80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Ҡылым.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81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Ҡылымдарҙың зат, заман, һан менән үҙгәреше.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82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Үҙ аллы һәм ярҙамсы ҡылымдар.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83</w:t>
            </w: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-84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Тамыр һәм нигеҙ ҡылымдар.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85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Ҡылымдарҙың яһалышы.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86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Бойороҡ һөйкәлеше.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87-</w:t>
            </w: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lastRenderedPageBreak/>
              <w:t>88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lastRenderedPageBreak/>
              <w:t xml:space="preserve">Бойороҡ һөйкәлеше ҡылымының зат, һан, </w:t>
            </w: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lastRenderedPageBreak/>
              <w:t>барлыҡ-юҡлыҡ менән үҙгәреше.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lastRenderedPageBreak/>
              <w:t>2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lastRenderedPageBreak/>
              <w:t>89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Хәбәр һөйкәлеше.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90-91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Хәбәр һөйкәлеше ҡылымдарының заман менән үҙгәреше.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92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Үткән заман хәбәр һөйкәлеше.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93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Хәҙерге заман хәбәр һөйкәлеше.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94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Киләсәк заман хәбәр һөйкәлеше.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95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Шарт һөйкәлеше.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96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Теләк һөйкәлеше.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97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Контроль диктант. Ҡояш.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98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Хаталар өҫтөндә эш. Үтелгәндәрҙе ҡабатлау.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709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99-</w:t>
            </w: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Үтелгәндәрҙе ҡабатлау һәм нығытыу.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</w:t>
            </w:r>
          </w:p>
        </w:tc>
        <w:tc>
          <w:tcPr>
            <w:tcW w:w="38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</w:tbl>
    <w:p w:rsidR="00280245" w:rsidRPr="008206A9" w:rsidRDefault="00280245" w:rsidP="0028024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  <w:t xml:space="preserve">6класс – всего </w:t>
      </w:r>
      <w:r w:rsidRPr="008206A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68 часов</w:t>
      </w: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tbl>
      <w:tblPr>
        <w:tblStyle w:val="a7"/>
        <w:tblW w:w="0" w:type="auto"/>
        <w:tblInd w:w="2518" w:type="dxa"/>
        <w:tblLook w:val="04A0" w:firstRow="1" w:lastRow="0" w:firstColumn="1" w:lastColumn="0" w:noHBand="0" w:noVBand="1"/>
      </w:tblPr>
      <w:tblGrid>
        <w:gridCol w:w="992"/>
        <w:gridCol w:w="5670"/>
        <w:gridCol w:w="993"/>
        <w:gridCol w:w="3402"/>
      </w:tblGrid>
      <w:tr w:rsidR="00EE7A2C" w:rsidRPr="008206A9" w:rsidTr="003C20BC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be-BY"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be-BY" w:eastAsia="ru-RU"/>
              </w:rPr>
              <w:t>№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be-BY"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be-BY" w:eastAsia="ru-RU"/>
              </w:rPr>
              <w:t>Тема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ba-RU" w:eastAsia="ru-RU"/>
              </w:rPr>
              <w:t>Сәғ.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be-BY" w:eastAsia="ru-RU"/>
              </w:rPr>
            </w:pPr>
            <w:r w:rsidRPr="0082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be-BY" w:eastAsia="ru-RU"/>
              </w:rPr>
              <w:t>Иҫкәрмә</w:t>
            </w: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 xml:space="preserve">5- </w:t>
            </w: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се кластарҙа үтелгәндәрҙе ҡабатлау.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3C20BC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2-5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Башҡорт теленең һүҙлек составы.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3C20BC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Фразеологик берәмектәр.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3C20BC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7-17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Исем. Түбән кластарҙа үтелгәндәрҙе ҡабатлау.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3C20BC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18-25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Сифат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8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3C20BC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26-29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Һан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4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137BE4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30-33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Алмаш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137BE4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34-45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Ҡылым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137BE4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46-51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Рәүеш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137BE4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52-55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Теркәүес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137BE4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56-57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Бәйләүес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137BE4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58-61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Киҫәксә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137BE4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lastRenderedPageBreak/>
              <w:t>62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Мөнәсәбәт һүҙҙәр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1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137BE4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Ымлыҡ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137BE4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64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Оҡшатыу һүҙҙәре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  <w:tr w:rsidR="00EE7A2C" w:rsidRPr="008206A9" w:rsidTr="003C20BC">
        <w:tc>
          <w:tcPr>
            <w:tcW w:w="992" w:type="dxa"/>
          </w:tcPr>
          <w:p w:rsidR="00280245" w:rsidRPr="008206A9" w:rsidRDefault="00137BE4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68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Үтелгәндәрҙе ҡабатлау һәм системалаштырыу.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402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</w:p>
        </w:tc>
      </w:tr>
    </w:tbl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EE7A2C" w:rsidRPr="008206A9" w:rsidRDefault="00EE7A2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7C2228" w:rsidRPr="008206A9" w:rsidRDefault="007C2228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7C2228" w:rsidRPr="008206A9" w:rsidRDefault="007C2228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7C2228" w:rsidRPr="008206A9" w:rsidRDefault="007C2228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7C2228" w:rsidRPr="008206A9" w:rsidRDefault="007C2228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7C2228" w:rsidRPr="008206A9" w:rsidRDefault="007C2228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7C2228" w:rsidRDefault="007C2228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3C20BC" w:rsidRDefault="003C20B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3C20BC" w:rsidRDefault="003C20B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3C20BC" w:rsidRDefault="003C20B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3C20BC" w:rsidRDefault="003C20B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3C20BC" w:rsidRDefault="003C20B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3C20BC" w:rsidRDefault="003C20B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3C20BC" w:rsidRPr="008206A9" w:rsidRDefault="003C20B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206A9"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  <w:lastRenderedPageBreak/>
        <w:t xml:space="preserve">7 класс- всего </w:t>
      </w:r>
      <w:r w:rsidRPr="008206A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68 часов</w:t>
      </w:r>
    </w:p>
    <w:tbl>
      <w:tblPr>
        <w:tblStyle w:val="12"/>
        <w:tblpPr w:leftFromText="180" w:rightFromText="180" w:vertAnchor="page" w:horzAnchor="margin" w:tblpXSpec="center" w:tblpY="2446"/>
        <w:tblW w:w="11590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850"/>
        <w:gridCol w:w="4219"/>
      </w:tblGrid>
      <w:tr w:rsidR="00280245" w:rsidRPr="008206A9" w:rsidTr="001E34D6">
        <w:trPr>
          <w:trHeight w:val="563"/>
        </w:trPr>
        <w:tc>
          <w:tcPr>
            <w:tcW w:w="851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№</w:t>
            </w:r>
          </w:p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Тема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С</w:t>
            </w: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әғ.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Иҫкәрмә</w:t>
            </w:r>
          </w:p>
        </w:tc>
      </w:tr>
      <w:tr w:rsidR="00280245" w:rsidRPr="008206A9" w:rsidTr="001E34D6">
        <w:trPr>
          <w:trHeight w:val="3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Башҡорт теле -беҙҙең туған телебеҙ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1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280245" w:rsidP="00280245">
            <w:pPr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rPr>
          <w:trHeight w:val="720"/>
        </w:trPr>
        <w:tc>
          <w:tcPr>
            <w:tcW w:w="851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Фонетика орфография, орфография буйынса үтелгәндәрҙе ҡабатлау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</w:p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219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5B55AC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3</w:t>
            </w:r>
            <w:r w:rsidR="005B55AC">
              <w:rPr>
                <w:rFonts w:ascii="Times New Roman" w:eastAsia="Calibri" w:hAnsi="Times New Roman" w:cs="Times New Roman"/>
                <w:sz w:val="26"/>
                <w:szCs w:val="26"/>
              </w:rPr>
              <w:t>-12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Морфология һәм лексика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13-14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Ә. Лотфуллиндың</w:t>
            </w:r>
          </w:p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 xml:space="preserve">”Хушлашыу” картинаһы буйынса инша 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2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15-16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Эйә менән хәбәр</w:t>
            </w: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17-30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BelZAGZ" w:eastAsia="Calibri" w:hAnsi="BelZAGZ" w:cs="Times New Roman"/>
                <w:sz w:val="26"/>
                <w:szCs w:val="26"/>
              </w:rPr>
            </w:pPr>
            <w:r w:rsidRPr="008206A9">
              <w:rPr>
                <w:rFonts w:ascii="BelZAGZ" w:eastAsia="Calibri" w:hAnsi="BelZAGZ" w:cs="Times New Roman"/>
                <w:sz w:val="26"/>
                <w:szCs w:val="26"/>
              </w:rPr>
              <w:t>*5йл9мде4 эй9рс9н ки69кт9ре.</w:t>
            </w:r>
          </w:p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31-33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Һөйләмдә һөйләм киҫәктәренең урынлашыу тәртибе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“Композитор Заһир Исмәғилев” темаһына инша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35-36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Ике һәм бер составлы һөйләмдәр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Билдәле эйәле һөйләм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Билдәһеҙ эйәле һөйләм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Эйәһеҙ һөйләм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Атама һөйләм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Тулы һәм кәм һөйләмдәр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“Яугир һуғыштан ҡайтты” инша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44-46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Тиң киҫәкле һөйләмдәр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47-48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 xml:space="preserve">Өндәш һүҙҙәр 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49-50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Инеш һүҙ һәм инеш һөйләмдәр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“Тәбиғәт-беҙҙең байлығыбыҙ” темаһына  инша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52-56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Айырымланыу тураһында төшөнсә</w:t>
            </w:r>
          </w:p>
        </w:tc>
        <w:tc>
          <w:tcPr>
            <w:tcW w:w="850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57-59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Хәл әйтемдәре һәм уларҙың үҙенсәлеге</w:t>
            </w:r>
          </w:p>
        </w:tc>
        <w:tc>
          <w:tcPr>
            <w:tcW w:w="850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c>
          <w:tcPr>
            <w:tcW w:w="851" w:type="dxa"/>
          </w:tcPr>
          <w:p w:rsidR="00280245" w:rsidRPr="008206A9" w:rsidRDefault="005B55AC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60-63</w:t>
            </w:r>
          </w:p>
        </w:tc>
        <w:tc>
          <w:tcPr>
            <w:tcW w:w="5670" w:type="dxa"/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Тура һәм ситләтелгән телмәр</w:t>
            </w:r>
          </w:p>
        </w:tc>
        <w:tc>
          <w:tcPr>
            <w:tcW w:w="850" w:type="dxa"/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19" w:type="dxa"/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  <w:tr w:rsidR="00280245" w:rsidRPr="008206A9" w:rsidTr="001E34D6">
        <w:trPr>
          <w:trHeight w:val="404"/>
        </w:trPr>
        <w:tc>
          <w:tcPr>
            <w:tcW w:w="851" w:type="dxa"/>
            <w:tcBorders>
              <w:bottom w:val="single" w:sz="4" w:space="0" w:color="auto"/>
            </w:tcBorders>
          </w:tcPr>
          <w:p w:rsidR="00280245" w:rsidRPr="008206A9" w:rsidRDefault="005B55AC" w:rsidP="0028024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4" w:name="_GoBack"/>
            <w:bookmarkEnd w:id="4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64-68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280245" w:rsidRPr="008206A9" w:rsidRDefault="00280245" w:rsidP="0028024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Үтелгәндәрҙе ҡабатлау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80245" w:rsidRPr="008206A9" w:rsidRDefault="00280245" w:rsidP="0028024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280245" w:rsidRPr="008206A9" w:rsidRDefault="00280245" w:rsidP="00280245">
            <w:pPr>
              <w:jc w:val="center"/>
              <w:rPr>
                <w:rFonts w:ascii="Calibri" w:eastAsia="Calibri" w:hAnsi="Calibri" w:cs="Times New Roman"/>
                <w:sz w:val="26"/>
                <w:szCs w:val="26"/>
                <w:lang w:val="be-BY"/>
              </w:rPr>
            </w:pPr>
          </w:p>
        </w:tc>
      </w:tr>
    </w:tbl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5B55AC" w:rsidRDefault="005B55A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5B55AC" w:rsidRDefault="005B55A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5B55AC" w:rsidRDefault="005B55A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5B55AC" w:rsidRPr="008206A9" w:rsidRDefault="005B55AC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  <w:r w:rsidRPr="008206A9"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  <w:t>8 класс- всего 68 часов</w:t>
      </w: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tbl>
      <w:tblPr>
        <w:tblStyle w:val="a7"/>
        <w:tblW w:w="11623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992"/>
        <w:gridCol w:w="5528"/>
        <w:gridCol w:w="993"/>
        <w:gridCol w:w="4110"/>
      </w:tblGrid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әрестең</w:t>
            </w:r>
          </w:p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тәртип һаны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Тема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Сәғ.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Иҫкәрмә </w:t>
            </w: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Контроль диктант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2-5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Синтаксис буйынса үтелгәндәрҙе ҡабатлау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Ҡушма һөйләм тураһында дөйөм төшөнсә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7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Теҙмә һәм эйәртеүле ҡушма һөйләмдәр тураһында дөйөм төшөнсә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8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Теҙмә ҡушма һөйләмдәр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9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Теркәүесһеҙ теҙмә ҡушма һөйләмдәр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10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Теркәүесһеҙ теҙмә ҡушма һөйләмдәрҙә тыныш билдәләрен ҡуйылышы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11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Теркәүесле теҙмә ҡушма һөйләмдәрҙә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12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Теркәүесле теҙмә ҡушма һөйләмдәрҙә тыныш билдәләренең ҡуйылышы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13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Теҙмә ҡушма һөйләмдәр темаһын ҡабатлау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14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Теҙмә ҡушма һөйләм темаһы буйынса проект төҙөү һәм яҡлау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lastRenderedPageBreak/>
              <w:t>15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Контроль диктант. “Башҡорт йыры, башҡорт ҡурайы”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16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Хаталар өҫтөндә эш. Үтелгәндәрҙе ҡабатлау.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17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Эйәртеүле ҡушма һөйләмдәр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18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Эйәрсән һөйләм төрҙәре тураһында дөйөм төшөнсә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19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 Эйәрсән һөйләмдең баш һөйләмгә бәйләнеү саралары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20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Эйәрсән һөйләмдең баш һөйләмгә бәйләнеү саралары һәм уларҙа тыныш билдәләренең ҡуйылышы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21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Өйрәтеү изложениеһы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22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Эйә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23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Хәбәр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24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Аныҡлаусы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25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Тултырыусы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26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Ваҡыт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27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Урын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28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Сәбәп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29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Маҡсат һөйләм 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30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Контроль диктант 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31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Рәүеш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32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Күләм-дәрәжә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33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Сағыштырыу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34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Шарт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35 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Кире һөйләм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lastRenderedPageBreak/>
              <w:t>36 – 39</w:t>
            </w:r>
          </w:p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Эйәрсән һөйләм төрҙәрен ҡабатлау</w:t>
            </w:r>
          </w:p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40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Ә. Лотфуллиндың “Башҡорт ҡатын-ҡыҙы портреты” картинаһы буйынса инша яҙыу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41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“Эйәрсән һөйләм төрҙәре” проекттарын эшләү һәм яҡлау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42,43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Күп эйәрсәнле ҡушма һөйләмдәр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44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Күп эйәрсәнле ҡушма һөйләмдәрҙә  тыныш билдәләренең ҡуйылышы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45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Аңлатмалы диктант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46,47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Ҡатнаш ҡушма һөйләмдәр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48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Ҡатнаш ҡушма һөйләмдәрҙә тыныш билдәләренең ҡуйылышы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49,50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Теҙемдәр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 51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Үтелгәндәрҙе ҡабатлау. Зачет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52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Телмәр үҫтереү дәресе. Р. Әхмәтшиндең “Яҙ” картинаһы буйынса инша яҙыу.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53,54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Ҡатмарлы синтаксис конструкцияларҙы ҡабатлау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55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Тыныш билдәләре. Һөйләм аҙағындағы тыныш билдәләре. Нөктә. Һорау һәм өндәү билдәләре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56, 57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Өтөрҙең ҡуйылыу осраҡтары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58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Нөктәле өтөр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60,61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Һыҙыҡ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62 – 65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 xml:space="preserve">5 – 8-се кластарҙа үтелгәндәрҙе ҡабатлау 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4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66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Телмәр үҫтереү дәресе. Фекерләү иншаһы яҙыу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67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Йомғаҡлау дәресе. Контроль диктант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992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lastRenderedPageBreak/>
              <w:t>68</w:t>
            </w:r>
          </w:p>
        </w:tc>
        <w:tc>
          <w:tcPr>
            <w:tcW w:w="5528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Йомғаҡлау дәресе. Зачет</w:t>
            </w:r>
          </w:p>
        </w:tc>
        <w:tc>
          <w:tcPr>
            <w:tcW w:w="993" w:type="dxa"/>
          </w:tcPr>
          <w:p w:rsidR="00280245" w:rsidRPr="008206A9" w:rsidRDefault="00280245" w:rsidP="0028024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110" w:type="dxa"/>
          </w:tcPr>
          <w:p w:rsidR="00280245" w:rsidRPr="008206A9" w:rsidRDefault="00280245" w:rsidP="00280245">
            <w:pPr>
              <w:rPr>
                <w:rFonts w:ascii="Times New Roman" w:hAnsi="Times New Roman" w:cs="Times New Roman"/>
                <w:sz w:val="26"/>
                <w:szCs w:val="26"/>
                <w:lang w:val="ba-RU"/>
              </w:rPr>
            </w:pPr>
          </w:p>
        </w:tc>
      </w:tr>
    </w:tbl>
    <w:p w:rsidR="00280245" w:rsidRPr="008206A9" w:rsidRDefault="00280245" w:rsidP="0028024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8206A9" w:rsidRDefault="008206A9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  <w:r w:rsidRPr="008206A9"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  <w:t>9 класс – всего 68 часа</w:t>
      </w: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tbl>
      <w:tblPr>
        <w:tblStyle w:val="a7"/>
        <w:tblpPr w:leftFromText="180" w:rightFromText="180" w:vertAnchor="text" w:horzAnchor="margin" w:tblpXSpec="center" w:tblpY="5"/>
        <w:tblW w:w="12224" w:type="dxa"/>
        <w:tblLayout w:type="fixed"/>
        <w:tblLook w:val="04A0" w:firstRow="1" w:lastRow="0" w:firstColumn="1" w:lastColumn="0" w:noHBand="0" w:noVBand="1"/>
      </w:tblPr>
      <w:tblGrid>
        <w:gridCol w:w="1242"/>
        <w:gridCol w:w="5529"/>
        <w:gridCol w:w="992"/>
        <w:gridCol w:w="4461"/>
      </w:tblGrid>
      <w:tr w:rsidR="00280245" w:rsidRPr="008206A9" w:rsidTr="001E34D6">
        <w:trPr>
          <w:trHeight w:val="483"/>
        </w:trPr>
        <w:tc>
          <w:tcPr>
            <w:tcW w:w="1242" w:type="dxa"/>
            <w:vMerge w:val="restart"/>
          </w:tcPr>
          <w:p w:rsidR="00280245" w:rsidRPr="008206A9" w:rsidRDefault="00280245" w:rsidP="002802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№</w:t>
            </w:r>
          </w:p>
        </w:tc>
        <w:tc>
          <w:tcPr>
            <w:tcW w:w="5529" w:type="dxa"/>
            <w:vMerge w:val="restart"/>
          </w:tcPr>
          <w:p w:rsidR="00280245" w:rsidRPr="008206A9" w:rsidRDefault="00280245" w:rsidP="002802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Тема</w:t>
            </w:r>
          </w:p>
        </w:tc>
        <w:tc>
          <w:tcPr>
            <w:tcW w:w="992" w:type="dxa"/>
            <w:vMerge w:val="restart"/>
            <w:textDirection w:val="btLr"/>
          </w:tcPr>
          <w:p w:rsidR="00280245" w:rsidRPr="008206A9" w:rsidRDefault="00280245" w:rsidP="00280245">
            <w:pPr>
              <w:spacing w:line="36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Сәғ</w:t>
            </w: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әт</w:t>
            </w:r>
          </w:p>
        </w:tc>
        <w:tc>
          <w:tcPr>
            <w:tcW w:w="4461" w:type="dxa"/>
            <w:vMerge w:val="restart"/>
          </w:tcPr>
          <w:p w:rsidR="00280245" w:rsidRPr="008206A9" w:rsidRDefault="00280245" w:rsidP="002802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Иҫкәрмә</w:t>
            </w:r>
          </w:p>
          <w:p w:rsidR="00280245" w:rsidRPr="008206A9" w:rsidRDefault="00280245" w:rsidP="002802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cantSplit/>
          <w:trHeight w:val="483"/>
        </w:trPr>
        <w:tc>
          <w:tcPr>
            <w:tcW w:w="1242" w:type="dxa"/>
            <w:vMerge/>
          </w:tcPr>
          <w:p w:rsidR="00280245" w:rsidRPr="008206A9" w:rsidRDefault="00280245" w:rsidP="002802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5529" w:type="dxa"/>
            <w:vMerge/>
          </w:tcPr>
          <w:p w:rsidR="00280245" w:rsidRPr="008206A9" w:rsidRDefault="00280245" w:rsidP="002802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992" w:type="dxa"/>
            <w:vMerge/>
          </w:tcPr>
          <w:p w:rsidR="00280245" w:rsidRPr="008206A9" w:rsidRDefault="00280245" w:rsidP="002802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4461" w:type="dxa"/>
            <w:vMerge/>
          </w:tcPr>
          <w:p w:rsidR="00280245" w:rsidRPr="008206A9" w:rsidRDefault="00280245" w:rsidP="002802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1242" w:type="dxa"/>
          </w:tcPr>
          <w:p w:rsidR="00280245" w:rsidRPr="008206A9" w:rsidRDefault="00280245" w:rsidP="002802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1</w:t>
            </w:r>
            <w:r w:rsidR="00B53C30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-2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Йәмғиәт тормошонда телдең роле. Тел-үҫә барыусы ижтимағи күренеш.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245"/>
        </w:trPr>
        <w:tc>
          <w:tcPr>
            <w:tcW w:w="1242" w:type="dxa"/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3-4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Башҡорт теле-башҡорт халҡының милли теле.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1242" w:type="dxa"/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5-6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Башҡорт теле башҡа ҡәрҙәш телдәр араһында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1242" w:type="dxa"/>
            <w:tcBorders>
              <w:top w:val="single" w:sz="4" w:space="0" w:color="auto"/>
            </w:tcBorders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7-8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Әҙәби тел һәм диалект.Башҡорт теленең диалекттары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1242" w:type="dxa"/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9-10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Башҡорт әҙәби теле һәм уның үҫеше.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1242" w:type="dxa"/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11-12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Ике теллелек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1242" w:type="dxa"/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13-14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Үтелгәндәрҙе ҡабатлау. Тест һорауҙары.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c>
          <w:tcPr>
            <w:tcW w:w="1242" w:type="dxa"/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15-16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Стилистика тураһында төшөнсә. Әҙәби телдең функциональ стилдәре.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324"/>
        </w:trPr>
        <w:tc>
          <w:tcPr>
            <w:tcW w:w="1242" w:type="dxa"/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17-18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Йәнле һөйләү һәм матур әҙәбиәт стиле.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02"/>
        </w:trPr>
        <w:tc>
          <w:tcPr>
            <w:tcW w:w="1242" w:type="dxa"/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19-20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Фәнни стиль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366"/>
        </w:trPr>
        <w:tc>
          <w:tcPr>
            <w:tcW w:w="1242" w:type="dxa"/>
            <w:tcBorders>
              <w:top w:val="single" w:sz="4" w:space="0" w:color="auto"/>
            </w:tcBorders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21-22</w:t>
            </w:r>
          </w:p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Публицистик стиль.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  <w:tcBorders>
              <w:top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45"/>
        </w:trPr>
        <w:tc>
          <w:tcPr>
            <w:tcW w:w="1242" w:type="dxa"/>
            <w:tcBorders>
              <w:top w:val="single" w:sz="4" w:space="0" w:color="auto"/>
            </w:tcBorders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23-24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Рәсми эш ҡағыҙҙары стиле.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  <w:tcBorders>
              <w:top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341"/>
        </w:trPr>
        <w:tc>
          <w:tcPr>
            <w:tcW w:w="1242" w:type="dxa"/>
            <w:tcBorders>
              <w:top w:val="single" w:sz="4" w:space="0" w:color="auto"/>
            </w:tcBorders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25-26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Хаттар стиле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  <w:tcBorders>
              <w:top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83"/>
        </w:trPr>
        <w:tc>
          <w:tcPr>
            <w:tcW w:w="1242" w:type="dxa"/>
            <w:tcBorders>
              <w:bottom w:val="single" w:sz="4" w:space="0" w:color="auto"/>
            </w:tcBorders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27-28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Үтелгәндәрҙе ҡабатлау</w:t>
            </w:r>
            <w:r w:rsidRPr="008206A9">
              <w:rPr>
                <w:rFonts w:ascii="Times New Roman" w:eastAsia="Calibri" w:hAnsi="Times New Roman" w:cs="Times New Roman"/>
                <w:b/>
                <w:sz w:val="26"/>
                <w:szCs w:val="26"/>
                <w:lang w:val="ba-RU"/>
              </w:rPr>
              <w:t xml:space="preserve">. </w:t>
            </w: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Үҙ аллы эш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61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19"/>
        </w:trPr>
        <w:tc>
          <w:tcPr>
            <w:tcW w:w="1242" w:type="dxa"/>
            <w:tcBorders>
              <w:bottom w:val="single" w:sz="4" w:space="0" w:color="auto"/>
            </w:tcBorders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lastRenderedPageBreak/>
              <w:t>29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Контроль диктант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461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675"/>
        </w:trPr>
        <w:tc>
          <w:tcPr>
            <w:tcW w:w="1242" w:type="dxa"/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30-32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Һүрәтләү саралары</w:t>
            </w:r>
          </w:p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Эпитет, метафора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3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569"/>
        </w:trPr>
        <w:tc>
          <w:tcPr>
            <w:tcW w:w="1242" w:type="dxa"/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33-34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Һүрәтләү саралары</w:t>
            </w:r>
          </w:p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Сағыштырыу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35"/>
        </w:trPr>
        <w:tc>
          <w:tcPr>
            <w:tcW w:w="1242" w:type="dxa"/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35-36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Лексик һәм грамматик синонимдар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585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B53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3</w:t>
            </w:r>
            <w:r w:rsidR="005B2C30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7-38</w:t>
            </w:r>
          </w:p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Тасуирлауҙа антитезаны файҙаланыу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  <w:tcBorders>
              <w:top w:val="single" w:sz="4" w:space="0" w:color="auto"/>
              <w:bottom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561"/>
        </w:trPr>
        <w:tc>
          <w:tcPr>
            <w:tcW w:w="1242" w:type="dxa"/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39-40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Телмәр үҫтереү.</w:t>
            </w:r>
          </w:p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Изложение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556"/>
        </w:trPr>
        <w:tc>
          <w:tcPr>
            <w:tcW w:w="1242" w:type="dxa"/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41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Контроль диктант.</w:t>
            </w:r>
          </w:p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Ирмәк</w:t>
            </w:r>
          </w:p>
        </w:tc>
        <w:tc>
          <w:tcPr>
            <w:tcW w:w="992" w:type="dxa"/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1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22"/>
        </w:trPr>
        <w:tc>
          <w:tcPr>
            <w:tcW w:w="1242" w:type="dxa"/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42-44</w:t>
            </w:r>
          </w:p>
        </w:tc>
        <w:tc>
          <w:tcPr>
            <w:tcW w:w="5529" w:type="dxa"/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5-9 кластарҙа үтелгәндәрҙе ҡабатлау. Башҡорт теленең өндәре.Графика</w:t>
            </w:r>
          </w:p>
        </w:tc>
        <w:tc>
          <w:tcPr>
            <w:tcW w:w="992" w:type="dxa"/>
          </w:tcPr>
          <w:p w:rsidR="00280245" w:rsidRPr="008206A9" w:rsidRDefault="005B2C30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3</w:t>
            </w:r>
          </w:p>
        </w:tc>
        <w:tc>
          <w:tcPr>
            <w:tcW w:w="4461" w:type="dxa"/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45-46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Орфография. Орфоэпия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47-48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Лексика. Башҡорт теленең һүҙлектәре.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1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49-50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Һүҙьяһалыш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51-53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Морфология. Үҙ аллы һүҙ төркөмдәре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  <w:p w:rsidR="00280245" w:rsidRPr="008206A9" w:rsidRDefault="005B2C30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2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54-57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Ҡылым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0245" w:rsidRPr="008206A9" w:rsidRDefault="005B2C30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54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58-59</w:t>
            </w:r>
          </w:p>
          <w:p w:rsidR="00280245" w:rsidRPr="008206A9" w:rsidRDefault="00280245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Телмәр үҫтереү.</w:t>
            </w:r>
          </w:p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Изложение</w:t>
            </w:r>
          </w:p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2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1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5B2C30" w:rsidP="005B2C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60-62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Ярҙамсы һүҙ төркөмдәре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5B2C30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3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4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5B2C30" w:rsidP="005B2C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63-66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Синтаксис. Ябай һәм ҡушма һөйләмдәр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5B2C30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4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  <w:tr w:rsidR="00280245" w:rsidRPr="008206A9" w:rsidTr="001E34D6">
        <w:trPr>
          <w:trHeight w:val="55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5B2C30" w:rsidP="00280245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lastRenderedPageBreak/>
              <w:t>67-68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</w:pPr>
            <w:r w:rsidRPr="008206A9">
              <w:rPr>
                <w:rFonts w:ascii="Times New Roman" w:eastAsia="Calibri" w:hAnsi="Times New Roman" w:cs="Times New Roman"/>
                <w:sz w:val="26"/>
                <w:szCs w:val="26"/>
                <w:lang w:val="ba-RU"/>
              </w:rPr>
              <w:t>Үтелгәндәрҙе ҡабатлау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5B2C30" w:rsidP="0028024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245" w:rsidRPr="008206A9" w:rsidRDefault="00280245" w:rsidP="00280245">
            <w:pPr>
              <w:spacing w:line="240" w:lineRule="atLeast"/>
              <w:rPr>
                <w:rFonts w:ascii="Calibri" w:eastAsia="Calibri" w:hAnsi="Calibri" w:cs="Times New Roman"/>
                <w:sz w:val="26"/>
                <w:szCs w:val="26"/>
                <w:lang w:val="ba-RU"/>
              </w:rPr>
            </w:pPr>
          </w:p>
        </w:tc>
      </w:tr>
    </w:tbl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be-BY" w:eastAsia="ru-RU"/>
        </w:rPr>
      </w:pPr>
    </w:p>
    <w:p w:rsidR="00280245" w:rsidRPr="008206A9" w:rsidRDefault="00280245" w:rsidP="00280245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be-BY"/>
        </w:rPr>
      </w:pPr>
    </w:p>
    <w:p w:rsidR="00280245" w:rsidRPr="008206A9" w:rsidRDefault="00280245" w:rsidP="00280245">
      <w:pPr>
        <w:spacing w:line="240" w:lineRule="atLeast"/>
        <w:rPr>
          <w:rFonts w:ascii="Calibri" w:eastAsia="Calibri" w:hAnsi="Calibri" w:cs="Times New Roman"/>
          <w:sz w:val="26"/>
          <w:szCs w:val="26"/>
          <w:lang w:val="ba-RU"/>
        </w:rPr>
      </w:pPr>
    </w:p>
    <w:p w:rsidR="00280245" w:rsidRPr="008206A9" w:rsidRDefault="00280245" w:rsidP="002802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</w:p>
    <w:p w:rsidR="00777F80" w:rsidRPr="008206A9" w:rsidRDefault="00777F80">
      <w:pPr>
        <w:rPr>
          <w:sz w:val="26"/>
          <w:szCs w:val="26"/>
        </w:rPr>
      </w:pPr>
    </w:p>
    <w:sectPr w:rsidR="00777F80" w:rsidRPr="008206A9" w:rsidSect="00F64F59">
      <w:footerReference w:type="default" r:id="rId9"/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D5D" w:rsidRDefault="00073D5D" w:rsidP="00F64F59">
      <w:pPr>
        <w:spacing w:after="0" w:line="240" w:lineRule="auto"/>
      </w:pPr>
      <w:r>
        <w:separator/>
      </w:r>
    </w:p>
  </w:endnote>
  <w:endnote w:type="continuationSeparator" w:id="0">
    <w:p w:rsidR="00073D5D" w:rsidRDefault="00073D5D" w:rsidP="00F6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BelZAGZ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433363"/>
      <w:docPartObj>
        <w:docPartGallery w:val="Page Numbers (Bottom of Page)"/>
        <w:docPartUnique/>
      </w:docPartObj>
    </w:sdtPr>
    <w:sdtContent>
      <w:p w:rsidR="00073D5D" w:rsidRDefault="00073D5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1F1" w:rsidRPr="001851F1">
          <w:rPr>
            <w:noProof/>
            <w:lang w:val="ru-RU"/>
          </w:rPr>
          <w:t>26</w:t>
        </w:r>
        <w:r>
          <w:fldChar w:fldCharType="end"/>
        </w:r>
      </w:p>
    </w:sdtContent>
  </w:sdt>
  <w:p w:rsidR="00073D5D" w:rsidRDefault="00073D5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D5D" w:rsidRDefault="00073D5D" w:rsidP="00F64F59">
      <w:pPr>
        <w:spacing w:after="0" w:line="240" w:lineRule="auto"/>
      </w:pPr>
      <w:r>
        <w:separator/>
      </w:r>
    </w:p>
  </w:footnote>
  <w:footnote w:type="continuationSeparator" w:id="0">
    <w:p w:rsidR="00073D5D" w:rsidRDefault="00073D5D" w:rsidP="00F64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66EA1"/>
    <w:multiLevelType w:val="hybridMultilevel"/>
    <w:tmpl w:val="CED2C5A4"/>
    <w:lvl w:ilvl="0" w:tplc="504CF6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0C5933"/>
    <w:multiLevelType w:val="hybridMultilevel"/>
    <w:tmpl w:val="49D4C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95EDE"/>
    <w:multiLevelType w:val="hybridMultilevel"/>
    <w:tmpl w:val="D122C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B6737"/>
    <w:multiLevelType w:val="multilevel"/>
    <w:tmpl w:val="030C4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7A1923"/>
    <w:multiLevelType w:val="multilevel"/>
    <w:tmpl w:val="FEB88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F7"/>
    <w:rsid w:val="00037CE8"/>
    <w:rsid w:val="00073D5D"/>
    <w:rsid w:val="000762D5"/>
    <w:rsid w:val="00137BE4"/>
    <w:rsid w:val="001851F1"/>
    <w:rsid w:val="001E34D6"/>
    <w:rsid w:val="00247CF7"/>
    <w:rsid w:val="00280245"/>
    <w:rsid w:val="003537E4"/>
    <w:rsid w:val="003B41C8"/>
    <w:rsid w:val="003C20BC"/>
    <w:rsid w:val="005545DC"/>
    <w:rsid w:val="005B2C30"/>
    <w:rsid w:val="005B55AC"/>
    <w:rsid w:val="005F19DF"/>
    <w:rsid w:val="0064047C"/>
    <w:rsid w:val="006E317F"/>
    <w:rsid w:val="006E5EC7"/>
    <w:rsid w:val="00723076"/>
    <w:rsid w:val="00777F80"/>
    <w:rsid w:val="007C2228"/>
    <w:rsid w:val="008206A9"/>
    <w:rsid w:val="00961D11"/>
    <w:rsid w:val="009705FC"/>
    <w:rsid w:val="009B4AA2"/>
    <w:rsid w:val="00A94D83"/>
    <w:rsid w:val="00B273F4"/>
    <w:rsid w:val="00B53C30"/>
    <w:rsid w:val="00BE3F8E"/>
    <w:rsid w:val="00E56A39"/>
    <w:rsid w:val="00E83A80"/>
    <w:rsid w:val="00EE7A2C"/>
    <w:rsid w:val="00F6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024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24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0245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24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8024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80245"/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280245"/>
  </w:style>
  <w:style w:type="paragraph" w:customStyle="1" w:styleId="Default">
    <w:name w:val="Default"/>
    <w:rsid w:val="002802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28024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280245"/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rsid w:val="0028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28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280245"/>
  </w:style>
  <w:style w:type="paragraph" w:styleId="a6">
    <w:name w:val="List Paragraph"/>
    <w:basedOn w:val="a"/>
    <w:uiPriority w:val="34"/>
    <w:qFormat/>
    <w:rsid w:val="00280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80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uiPriority w:val="9"/>
    <w:qFormat/>
    <w:rsid w:val="0028024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8024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8024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11">
    <w:name w:val="Нет списка11"/>
    <w:next w:val="a2"/>
    <w:uiPriority w:val="99"/>
    <w:semiHidden/>
    <w:unhideWhenUsed/>
    <w:rsid w:val="00280245"/>
  </w:style>
  <w:style w:type="table" w:customStyle="1" w:styleId="12">
    <w:name w:val="Сетка таблицы1"/>
    <w:basedOn w:val="a1"/>
    <w:next w:val="a7"/>
    <w:uiPriority w:val="59"/>
    <w:rsid w:val="0028024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28024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be-BY"/>
    </w:rPr>
  </w:style>
  <w:style w:type="character" w:customStyle="1" w:styleId="a9">
    <w:name w:val="Верхний колонтитул Знак"/>
    <w:basedOn w:val="a0"/>
    <w:link w:val="a8"/>
    <w:uiPriority w:val="99"/>
    <w:rsid w:val="00280245"/>
    <w:rPr>
      <w:rFonts w:ascii="Calibri" w:eastAsia="Calibri" w:hAnsi="Calibri" w:cs="Times New Roman"/>
      <w:lang w:val="be-BY"/>
    </w:rPr>
  </w:style>
  <w:style w:type="paragraph" w:styleId="aa">
    <w:name w:val="footer"/>
    <w:basedOn w:val="a"/>
    <w:link w:val="ab"/>
    <w:uiPriority w:val="99"/>
    <w:unhideWhenUsed/>
    <w:rsid w:val="0028024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be-BY"/>
    </w:rPr>
  </w:style>
  <w:style w:type="character" w:customStyle="1" w:styleId="ab">
    <w:name w:val="Нижний колонтитул Знак"/>
    <w:basedOn w:val="a0"/>
    <w:link w:val="aa"/>
    <w:uiPriority w:val="99"/>
    <w:rsid w:val="00280245"/>
    <w:rPr>
      <w:rFonts w:ascii="Calibri" w:eastAsia="Calibri" w:hAnsi="Calibri" w:cs="Times New Roman"/>
      <w:lang w:val="be-BY"/>
    </w:rPr>
  </w:style>
  <w:style w:type="character" w:customStyle="1" w:styleId="112">
    <w:name w:val="Заголовок 1 Знак1"/>
    <w:basedOn w:val="a0"/>
    <w:uiPriority w:val="9"/>
    <w:rsid w:val="002802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2802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2802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280245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5F1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19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024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24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0245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24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8024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80245"/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280245"/>
  </w:style>
  <w:style w:type="paragraph" w:customStyle="1" w:styleId="Default">
    <w:name w:val="Default"/>
    <w:rsid w:val="002802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28024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280245"/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rsid w:val="0028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28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280245"/>
  </w:style>
  <w:style w:type="paragraph" w:styleId="a6">
    <w:name w:val="List Paragraph"/>
    <w:basedOn w:val="a"/>
    <w:uiPriority w:val="34"/>
    <w:qFormat/>
    <w:rsid w:val="00280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80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uiPriority w:val="9"/>
    <w:qFormat/>
    <w:rsid w:val="0028024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8024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8024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11">
    <w:name w:val="Нет списка11"/>
    <w:next w:val="a2"/>
    <w:uiPriority w:val="99"/>
    <w:semiHidden/>
    <w:unhideWhenUsed/>
    <w:rsid w:val="00280245"/>
  </w:style>
  <w:style w:type="table" w:customStyle="1" w:styleId="12">
    <w:name w:val="Сетка таблицы1"/>
    <w:basedOn w:val="a1"/>
    <w:next w:val="a7"/>
    <w:uiPriority w:val="59"/>
    <w:rsid w:val="0028024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28024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be-BY"/>
    </w:rPr>
  </w:style>
  <w:style w:type="character" w:customStyle="1" w:styleId="a9">
    <w:name w:val="Верхний колонтитул Знак"/>
    <w:basedOn w:val="a0"/>
    <w:link w:val="a8"/>
    <w:uiPriority w:val="99"/>
    <w:rsid w:val="00280245"/>
    <w:rPr>
      <w:rFonts w:ascii="Calibri" w:eastAsia="Calibri" w:hAnsi="Calibri" w:cs="Times New Roman"/>
      <w:lang w:val="be-BY"/>
    </w:rPr>
  </w:style>
  <w:style w:type="paragraph" w:styleId="aa">
    <w:name w:val="footer"/>
    <w:basedOn w:val="a"/>
    <w:link w:val="ab"/>
    <w:uiPriority w:val="99"/>
    <w:unhideWhenUsed/>
    <w:rsid w:val="0028024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be-BY"/>
    </w:rPr>
  </w:style>
  <w:style w:type="character" w:customStyle="1" w:styleId="ab">
    <w:name w:val="Нижний колонтитул Знак"/>
    <w:basedOn w:val="a0"/>
    <w:link w:val="aa"/>
    <w:uiPriority w:val="99"/>
    <w:rsid w:val="00280245"/>
    <w:rPr>
      <w:rFonts w:ascii="Calibri" w:eastAsia="Calibri" w:hAnsi="Calibri" w:cs="Times New Roman"/>
      <w:lang w:val="be-BY"/>
    </w:rPr>
  </w:style>
  <w:style w:type="character" w:customStyle="1" w:styleId="112">
    <w:name w:val="Заголовок 1 Знак1"/>
    <w:basedOn w:val="a0"/>
    <w:uiPriority w:val="9"/>
    <w:rsid w:val="002802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2802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2802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280245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5F1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19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E0932-285E-434C-A45F-AFF76D2A1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31</Pages>
  <Words>6674</Words>
  <Characters>38045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liceum_Aigul</cp:lastModifiedBy>
  <cp:revision>22</cp:revision>
  <cp:lastPrinted>2019-01-25T12:44:00Z</cp:lastPrinted>
  <dcterms:created xsi:type="dcterms:W3CDTF">2019-01-16T04:18:00Z</dcterms:created>
  <dcterms:modified xsi:type="dcterms:W3CDTF">2019-01-25T12:46:00Z</dcterms:modified>
</cp:coreProperties>
</file>